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diagrams/data1.xml" ContentType="application/vnd.openxmlformats-officedocument.drawingml.diagramData+xml"/>
  <Default Extension="jpeg" ContentType="image/jpeg"/>
  <Override PartName="/word/theme/themeOverride1.xml" ContentType="application/vnd.openxmlformats-officedocument.themeOverride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0032934"/>
        <w:docPartObj>
          <w:docPartGallery w:val="Cover Pages"/>
          <w:docPartUnique/>
        </w:docPartObj>
      </w:sdtPr>
      <w:sdtEndPr>
        <w:rPr>
          <w:rFonts w:ascii="Arial" w:eastAsiaTheme="minorHAnsi" w:hAnsi="Arial" w:cstheme="minorBidi"/>
          <w:sz w:val="22"/>
          <w:szCs w:val="22"/>
        </w:rPr>
      </w:sdtEndPr>
      <w:sdtContent>
        <w:p w:rsidR="00774926" w:rsidRPr="006F166A" w:rsidRDefault="00DF592D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  <w:lang w:eastAsia="ru-RU"/>
            </w:rPr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-358140</wp:posOffset>
                </wp:positionV>
                <wp:extent cx="1438275" cy="577850"/>
                <wp:effectExtent l="19050" t="0" r="9525" b="0"/>
                <wp:wrapNone/>
                <wp:docPr id="12" name="Рисунок 4" descr="C:\Users\Михаил\Documents\Документы Анфиногенов\Расчеты, БП\2011-2012\84-103_Типовые ДАМУ\Логотипы\Damu-logo-r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Михаил\Documents\Документы Анфиногенов\Расчеты, БП\2011-2012\84-103_Типовые ДАМУ\Логотипы\Damu-logo-r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57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eastAsiaTheme="majorEastAsia" w:cstheme="majorBidi"/>
              <w:noProof/>
              <w:lang w:eastAsia="ru-RU"/>
            </w:rPr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2363470</wp:posOffset>
                </wp:positionH>
                <wp:positionV relativeFrom="paragraph">
                  <wp:posOffset>-349250</wp:posOffset>
                </wp:positionV>
                <wp:extent cx="2249170" cy="568960"/>
                <wp:effectExtent l="19050" t="0" r="0" b="0"/>
                <wp:wrapNone/>
                <wp:docPr id="11" name="Рисунок 3" descr="C:\Users\Михаил\Documents\Документы Анфиногенов\Расчеты, БП\2011-2012\84-103_Типовые ДАМУ\Логотипы\mert_r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Михаил\Documents\Документы Анфиногенов\Расчеты, БП\2011-2012\84-103_Типовые ДАМУ\Логотипы\mert_r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9170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eastAsiaTheme="majorEastAsia" w:cstheme="majorBidi"/>
              <w:noProof/>
              <w:lang w:eastAsia="ru-RU"/>
            </w:rPr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1274876</wp:posOffset>
                </wp:positionH>
                <wp:positionV relativeFrom="paragraph">
                  <wp:posOffset>-567377</wp:posOffset>
                </wp:positionV>
                <wp:extent cx="888521" cy="899449"/>
                <wp:effectExtent l="19050" t="0" r="6829" b="0"/>
                <wp:wrapNone/>
                <wp:docPr id="10" name="Рисунок 2" descr="C:\Users\Михаил\Documents\Документы Анфиногенов\Расчеты, БП\2011-2012\84-103_Типовые ДАМУ\Логотипы\dkb-2020_LOGO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Михаил\Documents\Документы Анфиногенов\Расчеты, БП\2011-2012\84-103_Типовые ДАМУ\Логотипы\dkb-2020_LOGO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8302" cy="8992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eastAsiaTheme="majorEastAsia" w:cstheme="majorBidi"/>
              <w:noProof/>
              <w:lang w:eastAsia="ru-RU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15421</wp:posOffset>
                </wp:positionH>
                <wp:positionV relativeFrom="paragraph">
                  <wp:posOffset>-578814</wp:posOffset>
                </wp:positionV>
                <wp:extent cx="806438" cy="918187"/>
                <wp:effectExtent l="19050" t="0" r="0" b="0"/>
                <wp:wrapNone/>
                <wp:docPr id="9" name="Рисунок 1" descr="C:\Users\Михаил\Documents\Документы Анфиногенов\Расчеты, БП\2011-2012\84-103_Типовые ДАМУ\Логотипы\Sam-Ka Rus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Михаил\Documents\Документы Анфиногенов\Расчеты, БП\2011-2012\84-103_Типовые ДАМУ\Логотипы\Sam-Ka Rus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648" cy="91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7123FF" w:rsidRPr="007123FF">
            <w:rPr>
              <w:rFonts w:eastAsiaTheme="majorEastAsia" w:cstheme="majorBidi"/>
              <w:noProof/>
            </w:rPr>
            <w:pict>
              <v:rect id="_x0000_s1027" style="position:absolute;left:0;text-align:left;margin-left:0;margin-top:0;width:623.35pt;height:87.55pt;z-index:251661312;mso-width-percent:1050;mso-position-horizontal:center;mso-position-horizontal-relative:page;mso-position-vertical:top;mso-position-vertical-relative:top-margin-area;mso-width-percent:1050;mso-height-relative:top-margin-area" o:allowincell="f" strokecolor="#92cddc [1944]" strokeweight="1pt">
                <v:fill color2="#b6dde8 [1304]" focusposition="1" focussize="" focus="100%" type="gradient"/>
                <v:shadow on="t" type="perspective" color="#205867 [1608]" opacity=".5" offset="1pt" offset2="-3pt"/>
                <w10:wrap anchorx="page" anchory="margin"/>
              </v:rect>
            </w:pict>
          </w:r>
          <w:r w:rsidR="007123FF" w:rsidRPr="007123FF">
            <w:rPr>
              <w:rFonts w:eastAsiaTheme="majorEastAsia" w:cstheme="majorBidi"/>
              <w:noProof/>
            </w:rPr>
            <w:pict>
              <v:rect id="_x0000_s1026" style="position:absolute;left:0;text-align:left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strokecolor="#92cddc [1944]" strokeweight="1pt">
                <v:fill color2="#b6dde8 [1304]" focusposition="1" focussize="" focus="100%" type="gradient"/>
                <v:shadow on="t" type="perspective" color="#205867 [1608]" opacity=".5" offset="1pt" offset2="-3pt"/>
                <w10:wrap anchorx="page" anchory="page"/>
              </v:rect>
            </w:pict>
          </w:r>
          <w:r w:rsidR="007123FF" w:rsidRPr="007123FF">
            <w:rPr>
              <w:rFonts w:eastAsiaTheme="majorEastAsia" w:cstheme="majorBidi"/>
              <w:noProof/>
            </w:rPr>
            <w:pict>
              <v:rect id="_x0000_s1029" style="position:absolute;left:0;text-align:left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strokecolor="#31849b [2408]">
                <w10:wrap anchorx="margin" anchory="page"/>
              </v:rect>
            </w:pict>
          </w:r>
          <w:r w:rsidR="007123FF" w:rsidRPr="007123FF">
            <w:rPr>
              <w:rFonts w:eastAsiaTheme="majorEastAsia" w:cstheme="majorBidi"/>
              <w:noProof/>
            </w:rPr>
            <w:pict>
              <v:rect id="_x0000_s1028" style="position:absolute;left:0;text-align:left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strokecolor="#31849b [2408]">
                <w10:wrap anchorx="page" anchory="page"/>
              </v:rect>
            </w:pict>
          </w:r>
        </w:p>
        <w:sdt>
          <w:sdtPr>
            <w:rPr>
              <w:rFonts w:eastAsiaTheme="majorEastAsia" w:cs="Arial"/>
              <w:b/>
              <w:sz w:val="36"/>
              <w:szCs w:val="36"/>
            </w:rPr>
            <w:alias w:val="Подзаголовок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774926" w:rsidRPr="006F166A" w:rsidRDefault="00774926" w:rsidP="003C018A">
              <w:pPr>
                <w:pStyle w:val="a3"/>
                <w:spacing w:line="360" w:lineRule="auto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6F166A">
                <w:rPr>
                  <w:rFonts w:eastAsiaTheme="majorEastAsia" w:cs="Arial"/>
                  <w:b/>
                  <w:sz w:val="36"/>
                  <w:szCs w:val="36"/>
                </w:rPr>
                <w:t>Бизнес-план</w:t>
              </w:r>
            </w:p>
          </w:sdtContent>
        </w:sdt>
        <w:sdt>
          <w:sdtPr>
            <w:rPr>
              <w:rFonts w:eastAsiaTheme="majorEastAsia" w:cs="Arial"/>
              <w:b/>
              <w:sz w:val="48"/>
              <w:szCs w:val="48"/>
            </w:rPr>
            <w:alias w:val="Заголовок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774926" w:rsidRPr="006F166A" w:rsidRDefault="00152907" w:rsidP="003C018A">
              <w:pPr>
                <w:pStyle w:val="a3"/>
                <w:spacing w:line="360" w:lineRule="auto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eastAsiaTheme="majorEastAsia" w:cs="Arial"/>
                  <w:b/>
                  <w:sz w:val="48"/>
                  <w:szCs w:val="48"/>
                </w:rPr>
                <w:t>Создание</w:t>
              </w:r>
              <w:r w:rsidR="005118DB">
                <w:rPr>
                  <w:rFonts w:eastAsiaTheme="majorEastAsia" w:cs="Arial"/>
                  <w:b/>
                  <w:sz w:val="48"/>
                  <w:szCs w:val="48"/>
                </w:rPr>
                <w:t xml:space="preserve"> цеха по производству </w:t>
              </w:r>
              <w:r w:rsidR="00D615DE">
                <w:rPr>
                  <w:rFonts w:eastAsiaTheme="majorEastAsia" w:cs="Arial"/>
                  <w:b/>
                  <w:sz w:val="48"/>
                  <w:szCs w:val="48"/>
                </w:rPr>
                <w:t xml:space="preserve">металлических дверей, </w:t>
              </w:r>
              <w:r w:rsidR="00D619C0">
                <w:rPr>
                  <w:rFonts w:eastAsiaTheme="majorEastAsia" w:cs="Arial"/>
                  <w:b/>
                  <w:sz w:val="48"/>
                  <w:szCs w:val="48"/>
                </w:rPr>
                <w:t>окон</w:t>
              </w:r>
            </w:p>
          </w:sdtContent>
        </w:sdt>
        <w:p w:rsidR="007C2BD0" w:rsidRDefault="007C2BD0" w:rsidP="00774926">
          <w:pPr>
            <w:pStyle w:val="a3"/>
          </w:pPr>
        </w:p>
        <w:p w:rsidR="00FC0127" w:rsidRDefault="00FC0127" w:rsidP="00774926">
          <w:pPr>
            <w:pStyle w:val="a3"/>
          </w:pPr>
        </w:p>
        <w:p w:rsidR="00FC0127" w:rsidRDefault="00FC0127" w:rsidP="00774926">
          <w:pPr>
            <w:pStyle w:val="a3"/>
          </w:pPr>
        </w:p>
        <w:p w:rsidR="00FC0127" w:rsidRPr="006F166A" w:rsidRDefault="00FC0127" w:rsidP="00774926">
          <w:pPr>
            <w:pStyle w:val="a3"/>
          </w:pPr>
        </w:p>
        <w:p w:rsidR="00774926" w:rsidRPr="006F166A" w:rsidRDefault="00774926" w:rsidP="00774926">
          <w:pPr>
            <w:pStyle w:val="a3"/>
          </w:pPr>
        </w:p>
        <w:p w:rsidR="00774926" w:rsidRPr="006F166A" w:rsidRDefault="00774926" w:rsidP="007C2BD0">
          <w:pPr>
            <w:pStyle w:val="a3"/>
            <w:jc w:val="center"/>
          </w:pPr>
        </w:p>
        <w:p w:rsidR="00774926" w:rsidRPr="006F166A" w:rsidRDefault="0005301E" w:rsidP="00FC0127">
          <w:pPr>
            <w:pStyle w:val="a3"/>
            <w:jc w:val="center"/>
          </w:pPr>
          <w:r>
            <w:rPr>
              <w:noProof/>
              <w:lang w:eastAsia="ru-RU"/>
            </w:rPr>
            <w:drawing>
              <wp:inline distT="0" distB="0" distL="0" distR="0">
                <wp:extent cx="3314700" cy="360997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14700" cy="3609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74926" w:rsidRPr="006F166A" w:rsidRDefault="00774926" w:rsidP="00774926">
          <w:pPr>
            <w:pStyle w:val="a3"/>
          </w:pPr>
        </w:p>
        <w:p w:rsidR="00774926" w:rsidRPr="006F166A" w:rsidRDefault="00774926" w:rsidP="00774926">
          <w:pPr>
            <w:pStyle w:val="a3"/>
          </w:pPr>
        </w:p>
        <w:p w:rsidR="00774926" w:rsidRPr="006F166A" w:rsidRDefault="00774926" w:rsidP="00774926">
          <w:pPr>
            <w:pStyle w:val="a3"/>
          </w:pPr>
        </w:p>
        <w:p w:rsidR="00774926" w:rsidRPr="006F166A" w:rsidRDefault="00774926" w:rsidP="00774926">
          <w:pPr>
            <w:pStyle w:val="a3"/>
          </w:pPr>
        </w:p>
        <w:p w:rsidR="00774926" w:rsidRPr="006F166A" w:rsidRDefault="00774926" w:rsidP="00774926">
          <w:pPr>
            <w:pStyle w:val="a3"/>
          </w:pPr>
        </w:p>
        <w:p w:rsidR="00774926" w:rsidRPr="006F166A" w:rsidRDefault="00774926" w:rsidP="00774926">
          <w:pPr>
            <w:pStyle w:val="a3"/>
          </w:pPr>
        </w:p>
        <w:p w:rsidR="00774926" w:rsidRPr="006F166A" w:rsidRDefault="00774926" w:rsidP="00774926">
          <w:pPr>
            <w:pStyle w:val="a3"/>
          </w:pPr>
        </w:p>
        <w:p w:rsidR="00483D25" w:rsidRDefault="00483D25" w:rsidP="00986A56">
          <w:pPr>
            <w:pStyle w:val="a3"/>
          </w:pPr>
        </w:p>
        <w:p w:rsidR="0005301E" w:rsidRDefault="0005301E" w:rsidP="00986A56">
          <w:pPr>
            <w:pStyle w:val="a3"/>
          </w:pPr>
        </w:p>
        <w:p w:rsidR="0005301E" w:rsidRDefault="0005301E" w:rsidP="00986A56">
          <w:pPr>
            <w:pStyle w:val="a3"/>
          </w:pPr>
        </w:p>
        <w:p w:rsidR="0005301E" w:rsidRDefault="0005301E" w:rsidP="00986A56">
          <w:pPr>
            <w:pStyle w:val="a3"/>
          </w:pPr>
        </w:p>
        <w:p w:rsidR="0005301E" w:rsidRDefault="0005301E" w:rsidP="00986A56">
          <w:pPr>
            <w:pStyle w:val="a3"/>
          </w:pPr>
        </w:p>
        <w:p w:rsidR="00483D25" w:rsidRDefault="00483D25" w:rsidP="00986A56">
          <w:pPr>
            <w:pStyle w:val="a3"/>
          </w:pPr>
        </w:p>
        <w:p w:rsidR="00483D25" w:rsidRPr="006F166A" w:rsidRDefault="00483D25" w:rsidP="00986A56">
          <w:pPr>
            <w:pStyle w:val="a3"/>
          </w:pPr>
        </w:p>
        <w:p w:rsidR="00774926" w:rsidRPr="006F166A" w:rsidRDefault="007123FF" w:rsidP="00205C30">
          <w:pPr>
            <w:jc w:val="center"/>
          </w:pPr>
          <w:sdt>
            <w:sdtPr>
              <w:rPr>
                <w:rFonts w:cs="Arial"/>
                <w:b/>
                <w:sz w:val="36"/>
                <w:szCs w:val="36"/>
              </w:rPr>
              <w:alias w:val="Дата"/>
              <w:id w:val="14700083"/>
              <w:dataBinding w:prefixMappings="xmlns:ns0='http://schemas.microsoft.com/office/2006/coverPageProps'" w:xpath="/ns0:CoverPageProperties[1]/ns0:PublishDate[1]" w:storeItemID="{55AF091B-3C7A-41E3-B477-F2FDAA23CFDA}"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r w:rsidR="00774926" w:rsidRPr="006F166A">
                <w:rPr>
                  <w:rFonts w:cs="Arial"/>
                  <w:b/>
                  <w:sz w:val="36"/>
                  <w:szCs w:val="36"/>
                </w:rPr>
                <w:t>2011 год</w:t>
              </w:r>
            </w:sdtContent>
          </w:sdt>
          <w:r w:rsidR="00774926" w:rsidRPr="006F166A">
            <w:rPr>
              <w:rFonts w:cs="Arial"/>
              <w:sz w:val="36"/>
              <w:szCs w:val="36"/>
            </w:rPr>
            <w:t xml:space="preserve"> </w:t>
          </w:r>
          <w:r w:rsidR="00774926" w:rsidRPr="006F166A">
            <w:br w:type="page"/>
          </w:r>
        </w:p>
      </w:sdtContent>
    </w:sdt>
    <w:sdt>
      <w:sdtPr>
        <w:rPr>
          <w:rFonts w:ascii="Arial" w:eastAsiaTheme="minorHAnsi" w:hAnsi="Arial" w:cstheme="minorBidi"/>
          <w:b w:val="0"/>
          <w:bCs w:val="0"/>
          <w:color w:val="auto"/>
          <w:sz w:val="22"/>
          <w:szCs w:val="22"/>
        </w:rPr>
        <w:id w:val="10033102"/>
        <w:docPartObj>
          <w:docPartGallery w:val="Table of Contents"/>
          <w:docPartUnique/>
        </w:docPartObj>
      </w:sdtPr>
      <w:sdtEndPr>
        <w:rPr>
          <w:rFonts w:cs="Arial"/>
        </w:rPr>
      </w:sdtEndPr>
      <w:sdtContent>
        <w:p w:rsidR="00C57C06" w:rsidRPr="006F166A" w:rsidRDefault="00C57C06" w:rsidP="00C57C06">
          <w:pPr>
            <w:pStyle w:val="a7"/>
            <w:jc w:val="center"/>
            <w:rPr>
              <w:color w:val="auto"/>
            </w:rPr>
          </w:pPr>
          <w:r w:rsidRPr="006F166A">
            <w:rPr>
              <w:rFonts w:ascii="Arial" w:hAnsi="Arial" w:cs="Arial"/>
              <w:color w:val="auto"/>
              <w:sz w:val="32"/>
              <w:szCs w:val="32"/>
            </w:rPr>
            <w:t>Содержание</w:t>
          </w:r>
        </w:p>
        <w:p w:rsidR="00C21373" w:rsidRDefault="007123FF" w:rsidP="00C21373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r w:rsidRPr="007123FF">
            <w:fldChar w:fldCharType="begin"/>
          </w:r>
          <w:r w:rsidR="00C57C06" w:rsidRPr="006F166A">
            <w:instrText xml:space="preserve"> TOC \o "1-3" \h \z \u </w:instrText>
          </w:r>
          <w:r w:rsidRPr="007123FF">
            <w:fldChar w:fldCharType="separate"/>
          </w:r>
          <w:hyperlink w:anchor="_Toc311895217" w:history="1">
            <w:r w:rsidR="00C21373" w:rsidRPr="00EC28A2">
              <w:rPr>
                <w:rStyle w:val="a8"/>
              </w:rPr>
              <w:t>Список таблиц</w:t>
            </w:r>
            <w:r w:rsidR="00C2137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21373">
              <w:rPr>
                <w:webHidden/>
              </w:rPr>
              <w:instrText xml:space="preserve"> PAGEREF _Toc311895217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937BB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C21373" w:rsidRDefault="007123FF" w:rsidP="00C21373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5218" w:history="1">
            <w:r w:rsidR="00C21373" w:rsidRPr="00EC28A2">
              <w:rPr>
                <w:rStyle w:val="a8"/>
              </w:rPr>
              <w:t>Список рисунков</w:t>
            </w:r>
            <w:r w:rsidR="00C2137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21373">
              <w:rPr>
                <w:webHidden/>
              </w:rPr>
              <w:instrText xml:space="preserve"> PAGEREF _Toc311895218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937BB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C21373" w:rsidRDefault="007123FF" w:rsidP="00C21373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5219" w:history="1">
            <w:r w:rsidR="00C21373" w:rsidRPr="00EC28A2">
              <w:rPr>
                <w:rStyle w:val="a8"/>
              </w:rPr>
              <w:t>Резюме</w:t>
            </w:r>
            <w:r w:rsidR="00C2137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21373">
              <w:rPr>
                <w:webHidden/>
              </w:rPr>
              <w:instrText xml:space="preserve"> PAGEREF _Toc311895219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937BB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C21373" w:rsidRDefault="007123FF" w:rsidP="00C21373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5220" w:history="1">
            <w:r w:rsidR="00C21373" w:rsidRPr="00EC28A2">
              <w:rPr>
                <w:rStyle w:val="a8"/>
              </w:rPr>
              <w:t>Введение</w:t>
            </w:r>
            <w:r w:rsidR="00C2137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21373">
              <w:rPr>
                <w:webHidden/>
              </w:rPr>
              <w:instrText xml:space="preserve"> PAGEREF _Toc311895220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937BB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C21373" w:rsidRDefault="007123FF" w:rsidP="00C21373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5221" w:history="1">
            <w:r w:rsidR="00C21373" w:rsidRPr="00EC28A2">
              <w:rPr>
                <w:rStyle w:val="a8"/>
              </w:rPr>
              <w:t>1. Концепция проекта</w:t>
            </w:r>
            <w:r w:rsidR="00C2137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21373">
              <w:rPr>
                <w:webHidden/>
              </w:rPr>
              <w:instrText xml:space="preserve"> PAGEREF _Toc311895221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937BB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C21373" w:rsidRDefault="007123FF" w:rsidP="00C21373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5222" w:history="1">
            <w:r w:rsidR="00C21373" w:rsidRPr="00EC28A2">
              <w:rPr>
                <w:rStyle w:val="a8"/>
              </w:rPr>
              <w:t>2. Описание продукта (услуги)</w:t>
            </w:r>
            <w:r w:rsidR="00C2137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21373">
              <w:rPr>
                <w:webHidden/>
              </w:rPr>
              <w:instrText xml:space="preserve"> PAGEREF _Toc311895222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937BB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C21373" w:rsidRDefault="007123FF" w:rsidP="00C21373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5223" w:history="1">
            <w:r w:rsidR="00C21373" w:rsidRPr="00EC28A2">
              <w:rPr>
                <w:rStyle w:val="a8"/>
              </w:rPr>
              <w:t>3. Программа производств</w:t>
            </w:r>
            <w:r w:rsidR="00C2137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21373">
              <w:rPr>
                <w:webHidden/>
              </w:rPr>
              <w:instrText xml:space="preserve"> PAGEREF _Toc311895223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937BB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C21373" w:rsidRDefault="007123FF" w:rsidP="00C21373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5224" w:history="1">
            <w:r w:rsidR="00C21373" w:rsidRPr="00EC28A2">
              <w:rPr>
                <w:rStyle w:val="a8"/>
              </w:rPr>
              <w:t>4. Маркетинговый план</w:t>
            </w:r>
            <w:r w:rsidR="00C2137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21373">
              <w:rPr>
                <w:webHidden/>
              </w:rPr>
              <w:instrText xml:space="preserve"> PAGEREF _Toc311895224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937BB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C21373" w:rsidRDefault="007123FF" w:rsidP="00C21373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5225" w:history="1">
            <w:r w:rsidR="00C21373" w:rsidRPr="00EC28A2">
              <w:rPr>
                <w:rStyle w:val="a8"/>
              </w:rPr>
              <w:t>4.1 Описание рынка продукции (услуг)</w:t>
            </w:r>
            <w:r w:rsidR="00C2137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21373">
              <w:rPr>
                <w:webHidden/>
              </w:rPr>
              <w:instrText xml:space="preserve"> PAGEREF _Toc311895225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937BB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C21373" w:rsidRDefault="007123FF" w:rsidP="00C21373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5226" w:history="1">
            <w:r w:rsidR="00C21373" w:rsidRPr="00EC28A2">
              <w:rPr>
                <w:rStyle w:val="a8"/>
              </w:rPr>
              <w:t>4.2 Основные и потенциальные конкуренты</w:t>
            </w:r>
            <w:r w:rsidR="00C2137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21373">
              <w:rPr>
                <w:webHidden/>
              </w:rPr>
              <w:instrText xml:space="preserve"> PAGEREF _Toc311895226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937BB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C21373" w:rsidRDefault="007123FF" w:rsidP="00C21373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5227" w:history="1">
            <w:r w:rsidR="00C21373" w:rsidRPr="00EC28A2">
              <w:rPr>
                <w:rStyle w:val="a8"/>
              </w:rPr>
              <w:t>4.3 Прогнозные оценки развития рынка, ожидаемые изменения</w:t>
            </w:r>
            <w:r w:rsidR="00C2137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21373">
              <w:rPr>
                <w:webHidden/>
              </w:rPr>
              <w:instrText xml:space="preserve"> PAGEREF _Toc311895227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937BB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C21373" w:rsidRDefault="007123FF" w:rsidP="00C21373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5228" w:history="1">
            <w:r w:rsidR="00C21373" w:rsidRPr="00EC28A2">
              <w:rPr>
                <w:rStyle w:val="a8"/>
              </w:rPr>
              <w:t>4.4 Стратегия маркетинга</w:t>
            </w:r>
            <w:r w:rsidR="00C2137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21373">
              <w:rPr>
                <w:webHidden/>
              </w:rPr>
              <w:instrText xml:space="preserve"> PAGEREF _Toc311895228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937BB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C21373" w:rsidRDefault="007123FF" w:rsidP="00C21373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5229" w:history="1">
            <w:r w:rsidR="00C21373" w:rsidRPr="00EC28A2">
              <w:rPr>
                <w:rStyle w:val="a8"/>
              </w:rPr>
              <w:t>5. Техническое планирование</w:t>
            </w:r>
            <w:r w:rsidR="00C2137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21373">
              <w:rPr>
                <w:webHidden/>
              </w:rPr>
              <w:instrText xml:space="preserve"> PAGEREF _Toc311895229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937BB"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C21373" w:rsidRDefault="007123FF" w:rsidP="00C21373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5230" w:history="1">
            <w:r w:rsidR="00C21373" w:rsidRPr="00EC28A2">
              <w:rPr>
                <w:rStyle w:val="a8"/>
              </w:rPr>
              <w:t>5.1 Технологический процесс</w:t>
            </w:r>
            <w:r w:rsidR="00C2137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21373">
              <w:rPr>
                <w:webHidden/>
              </w:rPr>
              <w:instrText xml:space="preserve"> PAGEREF _Toc311895230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937BB"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C21373" w:rsidRDefault="007123FF" w:rsidP="00C21373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5231" w:history="1">
            <w:r w:rsidR="00C21373" w:rsidRPr="00EC28A2">
              <w:rPr>
                <w:rStyle w:val="a8"/>
              </w:rPr>
              <w:t>5.2 Здания и сооружения</w:t>
            </w:r>
            <w:r w:rsidR="00C2137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21373">
              <w:rPr>
                <w:webHidden/>
              </w:rPr>
              <w:instrText xml:space="preserve"> PAGEREF _Toc311895231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937BB"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C21373" w:rsidRDefault="007123FF" w:rsidP="00C21373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5232" w:history="1">
            <w:r w:rsidR="00C21373" w:rsidRPr="00EC28A2">
              <w:rPr>
                <w:rStyle w:val="a8"/>
              </w:rPr>
              <w:t>5.3 Оборудование и инвентарь (техника)</w:t>
            </w:r>
            <w:r w:rsidR="00C2137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21373">
              <w:rPr>
                <w:webHidden/>
              </w:rPr>
              <w:instrText xml:space="preserve"> PAGEREF _Toc311895232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937BB"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C21373" w:rsidRDefault="007123FF" w:rsidP="00C21373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5233" w:history="1">
            <w:r w:rsidR="00C21373" w:rsidRPr="00EC28A2">
              <w:rPr>
                <w:rStyle w:val="a8"/>
              </w:rPr>
              <w:t>5.4 Коммуникационная инфраструктура</w:t>
            </w:r>
            <w:r w:rsidR="00C2137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21373">
              <w:rPr>
                <w:webHidden/>
              </w:rPr>
              <w:instrText xml:space="preserve"> PAGEREF _Toc311895233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937BB"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C21373" w:rsidRDefault="007123FF" w:rsidP="00C21373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5234" w:history="1">
            <w:r w:rsidR="00C21373" w:rsidRPr="00EC28A2">
              <w:rPr>
                <w:rStyle w:val="a8"/>
              </w:rPr>
              <w:t>6. Организация, управление и персонал</w:t>
            </w:r>
            <w:r w:rsidR="00C2137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21373">
              <w:rPr>
                <w:webHidden/>
              </w:rPr>
              <w:instrText xml:space="preserve"> PAGEREF _Toc311895234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937BB"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C21373" w:rsidRDefault="007123FF" w:rsidP="00C21373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5235" w:history="1">
            <w:r w:rsidR="00C21373" w:rsidRPr="00EC28A2">
              <w:rPr>
                <w:rStyle w:val="a8"/>
              </w:rPr>
              <w:t>7. Реализация проекта</w:t>
            </w:r>
            <w:r w:rsidR="00C2137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21373">
              <w:rPr>
                <w:webHidden/>
              </w:rPr>
              <w:instrText xml:space="preserve"> PAGEREF _Toc311895235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937BB"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C21373" w:rsidRDefault="007123FF" w:rsidP="00C21373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5236" w:history="1">
            <w:r w:rsidR="00C21373" w:rsidRPr="00EC28A2">
              <w:rPr>
                <w:rStyle w:val="a8"/>
              </w:rPr>
              <w:t>7.1 План реализации</w:t>
            </w:r>
            <w:r w:rsidR="00C2137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21373">
              <w:rPr>
                <w:webHidden/>
              </w:rPr>
              <w:instrText xml:space="preserve"> PAGEREF _Toc311895236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937BB"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C21373" w:rsidRDefault="007123FF" w:rsidP="00C21373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5237" w:history="1">
            <w:r w:rsidR="00C21373" w:rsidRPr="00EC28A2">
              <w:rPr>
                <w:rStyle w:val="a8"/>
              </w:rPr>
              <w:t>7.2 Затраты на реализацию проекта</w:t>
            </w:r>
            <w:r w:rsidR="00C2137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21373">
              <w:rPr>
                <w:webHidden/>
              </w:rPr>
              <w:instrText xml:space="preserve"> PAGEREF _Toc311895237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937BB"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C21373" w:rsidRDefault="007123FF" w:rsidP="00C21373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5238" w:history="1">
            <w:r w:rsidR="00C21373" w:rsidRPr="00EC28A2">
              <w:rPr>
                <w:rStyle w:val="a8"/>
              </w:rPr>
              <w:t>8. Эксплуатационные расходы</w:t>
            </w:r>
            <w:r w:rsidR="00C2137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21373">
              <w:rPr>
                <w:webHidden/>
              </w:rPr>
              <w:instrText xml:space="preserve"> PAGEREF _Toc311895238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937BB"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:rsidR="00C21373" w:rsidRDefault="007123FF" w:rsidP="00C21373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5239" w:history="1">
            <w:r w:rsidR="00C21373" w:rsidRPr="00EC28A2">
              <w:rPr>
                <w:rStyle w:val="a8"/>
              </w:rPr>
              <w:t>9. Общие и административные расходы</w:t>
            </w:r>
            <w:r w:rsidR="00C2137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21373">
              <w:rPr>
                <w:webHidden/>
              </w:rPr>
              <w:instrText xml:space="preserve"> PAGEREF _Toc311895239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937BB"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C21373" w:rsidRDefault="007123FF" w:rsidP="00C21373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5240" w:history="1">
            <w:r w:rsidR="00C21373" w:rsidRPr="00EC28A2">
              <w:rPr>
                <w:rStyle w:val="a8"/>
              </w:rPr>
              <w:t>10. Потребность в финансировании</w:t>
            </w:r>
            <w:r w:rsidR="00C2137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21373">
              <w:rPr>
                <w:webHidden/>
              </w:rPr>
              <w:instrText xml:space="preserve"> PAGEREF _Toc311895240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937BB"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:rsidR="00C21373" w:rsidRDefault="007123FF" w:rsidP="00C21373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5241" w:history="1">
            <w:r w:rsidR="00C21373" w:rsidRPr="00EC28A2">
              <w:rPr>
                <w:rStyle w:val="a8"/>
              </w:rPr>
              <w:t>11. Эффективность проекта</w:t>
            </w:r>
            <w:r w:rsidR="00C2137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21373">
              <w:rPr>
                <w:webHidden/>
              </w:rPr>
              <w:instrText xml:space="preserve"> PAGEREF _Toc311895241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937BB"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:rsidR="00C21373" w:rsidRDefault="007123FF" w:rsidP="00C21373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5242" w:history="1">
            <w:r w:rsidR="00C21373" w:rsidRPr="00EC28A2">
              <w:rPr>
                <w:rStyle w:val="a8"/>
              </w:rPr>
              <w:t>11.1 Проекция Cash-flow</w:t>
            </w:r>
            <w:r w:rsidR="00C2137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21373">
              <w:rPr>
                <w:webHidden/>
              </w:rPr>
              <w:instrText xml:space="preserve"> PAGEREF _Toc311895242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937BB"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:rsidR="00C21373" w:rsidRDefault="007123FF" w:rsidP="00C21373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5243" w:history="1">
            <w:r w:rsidR="00C21373" w:rsidRPr="00EC28A2">
              <w:rPr>
                <w:rStyle w:val="a8"/>
              </w:rPr>
              <w:t>11.2 Расчет прибыли и убытков</w:t>
            </w:r>
            <w:r w:rsidR="00C2137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21373">
              <w:rPr>
                <w:webHidden/>
              </w:rPr>
              <w:instrText xml:space="preserve"> PAGEREF _Toc311895243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937BB"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:rsidR="00C21373" w:rsidRDefault="007123FF" w:rsidP="00C21373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5244" w:history="1">
            <w:r w:rsidR="00C21373" w:rsidRPr="00EC28A2">
              <w:rPr>
                <w:rStyle w:val="a8"/>
              </w:rPr>
              <w:t>11.3 Проекция баланса</w:t>
            </w:r>
            <w:r w:rsidR="00C2137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21373">
              <w:rPr>
                <w:webHidden/>
              </w:rPr>
              <w:instrText xml:space="preserve"> PAGEREF _Toc311895244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937BB"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:rsidR="00C21373" w:rsidRDefault="007123FF" w:rsidP="00C21373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5245" w:history="1">
            <w:r w:rsidR="00C21373" w:rsidRPr="00EC28A2">
              <w:rPr>
                <w:rStyle w:val="a8"/>
              </w:rPr>
              <w:t>11.4 Финансовые индикаторы</w:t>
            </w:r>
            <w:r w:rsidR="00C2137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21373">
              <w:rPr>
                <w:webHidden/>
              </w:rPr>
              <w:instrText xml:space="preserve"> PAGEREF _Toc311895245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937BB"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:rsidR="00C21373" w:rsidRDefault="007123FF" w:rsidP="00C21373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5246" w:history="1">
            <w:r w:rsidR="00C21373" w:rsidRPr="00EC28A2">
              <w:rPr>
                <w:rStyle w:val="a8"/>
              </w:rPr>
              <w:t>12. Социально-экономическое и экологическое воздействие</w:t>
            </w:r>
            <w:r w:rsidR="00C2137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21373">
              <w:rPr>
                <w:webHidden/>
              </w:rPr>
              <w:instrText xml:space="preserve"> PAGEREF _Toc311895246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937BB"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:rsidR="00C21373" w:rsidRDefault="007123FF" w:rsidP="00C21373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5247" w:history="1">
            <w:r w:rsidR="00C21373" w:rsidRPr="00EC28A2">
              <w:rPr>
                <w:rStyle w:val="a8"/>
              </w:rPr>
              <w:t>12.1 Социально-экономическое значение проекта</w:t>
            </w:r>
            <w:r w:rsidR="00C2137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21373">
              <w:rPr>
                <w:webHidden/>
              </w:rPr>
              <w:instrText xml:space="preserve"> PAGEREF _Toc311895247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937BB"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:rsidR="00C21373" w:rsidRDefault="007123FF" w:rsidP="00C21373">
          <w:pPr>
            <w:pStyle w:val="21"/>
            <w:spacing w:line="276" w:lineRule="auto"/>
            <w:rPr>
              <w:rFonts w:asciiTheme="minorHAnsi" w:eastAsiaTheme="minorEastAsia" w:hAnsiTheme="minorHAnsi" w:cstheme="minorBidi"/>
              <w:lang w:eastAsia="ru-RU"/>
            </w:rPr>
          </w:pPr>
          <w:hyperlink w:anchor="_Toc311895248" w:history="1">
            <w:r w:rsidR="00C21373" w:rsidRPr="00EC28A2">
              <w:rPr>
                <w:rStyle w:val="a8"/>
              </w:rPr>
              <w:t>12.2 Воздействие на окружающую среду</w:t>
            </w:r>
            <w:r w:rsidR="00C2137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21373">
              <w:rPr>
                <w:webHidden/>
              </w:rPr>
              <w:instrText xml:space="preserve"> PAGEREF _Toc311895248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937BB"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:rsidR="00C21373" w:rsidRDefault="007123FF" w:rsidP="00C21373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311895249" w:history="1">
            <w:r w:rsidR="00C21373" w:rsidRPr="00EC28A2">
              <w:rPr>
                <w:rStyle w:val="a8"/>
              </w:rPr>
              <w:t>Приложения</w:t>
            </w:r>
            <w:r w:rsidR="00C2137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21373">
              <w:rPr>
                <w:webHidden/>
              </w:rPr>
              <w:instrText xml:space="preserve"> PAGEREF _Toc311895249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937BB"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:rsidR="00C57C06" w:rsidRPr="006F166A" w:rsidRDefault="007123FF" w:rsidP="00C21373">
          <w:pPr>
            <w:spacing w:line="276" w:lineRule="auto"/>
            <w:rPr>
              <w:rFonts w:cs="Arial"/>
            </w:rPr>
          </w:pPr>
          <w:r w:rsidRPr="006F166A">
            <w:rPr>
              <w:rFonts w:cs="Arial"/>
            </w:rPr>
            <w:fldChar w:fldCharType="end"/>
          </w:r>
        </w:p>
      </w:sdtContent>
    </w:sdt>
    <w:p w:rsidR="00122FE2" w:rsidRPr="006F166A" w:rsidRDefault="00122FE2" w:rsidP="00C57C06">
      <w:pPr>
        <w:pStyle w:val="2"/>
        <w:rPr>
          <w:color w:val="auto"/>
        </w:rPr>
      </w:pPr>
      <w:r w:rsidRPr="006F166A">
        <w:rPr>
          <w:color w:val="auto"/>
        </w:rPr>
        <w:br w:type="page"/>
      </w:r>
    </w:p>
    <w:p w:rsidR="00122FE2" w:rsidRPr="006F166A" w:rsidRDefault="003D7C74" w:rsidP="00B4242B">
      <w:pPr>
        <w:pStyle w:val="1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bookmarkStart w:id="0" w:name="_Ref308298703"/>
      <w:bookmarkStart w:id="1" w:name="_Toc311895217"/>
      <w:r w:rsidRPr="006F166A">
        <w:rPr>
          <w:rFonts w:ascii="Arial" w:hAnsi="Arial" w:cs="Arial"/>
          <w:color w:val="auto"/>
          <w:sz w:val="32"/>
          <w:szCs w:val="32"/>
        </w:rPr>
        <w:lastRenderedPageBreak/>
        <w:t>Список таблиц</w:t>
      </w:r>
      <w:bookmarkEnd w:id="0"/>
      <w:bookmarkEnd w:id="1"/>
    </w:p>
    <w:p w:rsidR="0004287B" w:rsidRPr="00DD5A24" w:rsidRDefault="007123FF" w:rsidP="00C21373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r w:rsidRPr="00DD5A24">
        <w:fldChar w:fldCharType="begin"/>
      </w:r>
      <w:r w:rsidR="00015B3E" w:rsidRPr="00DD5A24">
        <w:instrText xml:space="preserve"> TOC \h \z \c "Таблица" </w:instrText>
      </w:r>
      <w:r w:rsidRPr="00DD5A24">
        <w:fldChar w:fldCharType="separate"/>
      </w:r>
      <w:hyperlink w:anchor="_Toc309762217" w:history="1">
        <w:r w:rsidR="0004287B" w:rsidRPr="00DD5A24">
          <w:rPr>
            <w:rStyle w:val="a8"/>
            <w:rFonts w:cs="Arial"/>
            <w:noProof/>
            <w:color w:val="auto"/>
          </w:rPr>
          <w:t>Таблица 1 – Ассортимент планируемой продукции цеха</w:t>
        </w:r>
        <w:r w:rsidR="0004287B" w:rsidRPr="00DD5A24">
          <w:rPr>
            <w:noProof/>
            <w:webHidden/>
          </w:rPr>
          <w:tab/>
        </w:r>
        <w:r w:rsidRPr="00DD5A24">
          <w:rPr>
            <w:noProof/>
            <w:webHidden/>
          </w:rPr>
          <w:fldChar w:fldCharType="begin"/>
        </w:r>
        <w:r w:rsidR="0004287B" w:rsidRPr="00DD5A24">
          <w:rPr>
            <w:noProof/>
            <w:webHidden/>
          </w:rPr>
          <w:instrText xml:space="preserve"> PAGEREF _Toc309762217 \h </w:instrText>
        </w:r>
        <w:r w:rsidRPr="00DD5A24">
          <w:rPr>
            <w:noProof/>
            <w:webHidden/>
          </w:rPr>
        </w:r>
        <w:r w:rsidRPr="00DD5A24">
          <w:rPr>
            <w:noProof/>
            <w:webHidden/>
          </w:rPr>
          <w:fldChar w:fldCharType="separate"/>
        </w:r>
        <w:r w:rsidR="00B937BB">
          <w:rPr>
            <w:noProof/>
            <w:webHidden/>
          </w:rPr>
          <w:t>10</w:t>
        </w:r>
        <w:r w:rsidRPr="00DD5A24">
          <w:rPr>
            <w:noProof/>
            <w:webHidden/>
          </w:rPr>
          <w:fldChar w:fldCharType="end"/>
        </w:r>
      </w:hyperlink>
    </w:p>
    <w:p w:rsidR="0004287B" w:rsidRPr="00DD5A24" w:rsidRDefault="007123FF" w:rsidP="00C21373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762218" w:history="1">
        <w:r w:rsidR="0004287B" w:rsidRPr="00DD5A24">
          <w:rPr>
            <w:rStyle w:val="a8"/>
            <w:rFonts w:cs="Arial"/>
            <w:noProof/>
            <w:color w:val="auto"/>
          </w:rPr>
          <w:t>Таблица 2 - Планируемая программа производства  по годам</w:t>
        </w:r>
        <w:r w:rsidR="0004287B" w:rsidRPr="00DD5A24">
          <w:rPr>
            <w:noProof/>
            <w:webHidden/>
          </w:rPr>
          <w:tab/>
        </w:r>
        <w:r w:rsidRPr="00DD5A24">
          <w:rPr>
            <w:noProof/>
            <w:webHidden/>
          </w:rPr>
          <w:fldChar w:fldCharType="begin"/>
        </w:r>
        <w:r w:rsidR="0004287B" w:rsidRPr="00DD5A24">
          <w:rPr>
            <w:noProof/>
            <w:webHidden/>
          </w:rPr>
          <w:instrText xml:space="preserve"> PAGEREF _Toc309762218 \h </w:instrText>
        </w:r>
        <w:r w:rsidRPr="00DD5A24">
          <w:rPr>
            <w:noProof/>
            <w:webHidden/>
          </w:rPr>
        </w:r>
        <w:r w:rsidRPr="00DD5A24">
          <w:rPr>
            <w:noProof/>
            <w:webHidden/>
          </w:rPr>
          <w:fldChar w:fldCharType="separate"/>
        </w:r>
        <w:r w:rsidR="00B937BB">
          <w:rPr>
            <w:noProof/>
            <w:webHidden/>
          </w:rPr>
          <w:t>11</w:t>
        </w:r>
        <w:r w:rsidRPr="00DD5A24">
          <w:rPr>
            <w:noProof/>
            <w:webHidden/>
          </w:rPr>
          <w:fldChar w:fldCharType="end"/>
        </w:r>
      </w:hyperlink>
    </w:p>
    <w:p w:rsidR="0004287B" w:rsidRPr="00DD5A24" w:rsidRDefault="007123FF" w:rsidP="00C21373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762219" w:history="1">
        <w:r w:rsidR="0004287B" w:rsidRPr="00DD5A24">
          <w:rPr>
            <w:rStyle w:val="a8"/>
            <w:rFonts w:cs="Arial"/>
            <w:noProof/>
            <w:color w:val="auto"/>
          </w:rPr>
          <w:t>Таблица 3 – Планируемые цены на продукцию, тенге</w:t>
        </w:r>
        <w:r w:rsidR="0004287B" w:rsidRPr="00DD5A24">
          <w:rPr>
            <w:noProof/>
            <w:webHidden/>
          </w:rPr>
          <w:tab/>
        </w:r>
        <w:r w:rsidRPr="00DD5A24">
          <w:rPr>
            <w:noProof/>
            <w:webHidden/>
          </w:rPr>
          <w:fldChar w:fldCharType="begin"/>
        </w:r>
        <w:r w:rsidR="0004287B" w:rsidRPr="00DD5A24">
          <w:rPr>
            <w:noProof/>
            <w:webHidden/>
          </w:rPr>
          <w:instrText xml:space="preserve"> PAGEREF _Toc309762219 \h </w:instrText>
        </w:r>
        <w:r w:rsidRPr="00DD5A24">
          <w:rPr>
            <w:noProof/>
            <w:webHidden/>
          </w:rPr>
        </w:r>
        <w:r w:rsidRPr="00DD5A24">
          <w:rPr>
            <w:noProof/>
            <w:webHidden/>
          </w:rPr>
          <w:fldChar w:fldCharType="separate"/>
        </w:r>
        <w:r w:rsidR="00B937BB">
          <w:rPr>
            <w:noProof/>
            <w:webHidden/>
          </w:rPr>
          <w:t>11</w:t>
        </w:r>
        <w:r w:rsidRPr="00DD5A24">
          <w:rPr>
            <w:noProof/>
            <w:webHidden/>
          </w:rPr>
          <w:fldChar w:fldCharType="end"/>
        </w:r>
      </w:hyperlink>
    </w:p>
    <w:p w:rsidR="0004287B" w:rsidRPr="00DD5A24" w:rsidRDefault="007123FF" w:rsidP="00C21373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762220" w:history="1">
        <w:r w:rsidR="0004287B" w:rsidRPr="00DD5A24">
          <w:rPr>
            <w:rStyle w:val="a8"/>
            <w:rFonts w:cs="Arial"/>
            <w:noProof/>
            <w:color w:val="auto"/>
          </w:rPr>
          <w:t>Таблица 4 - Ввод в эксплуатацию жилых зданий в Мангистауской области</w:t>
        </w:r>
        <w:r w:rsidR="0004287B" w:rsidRPr="00DD5A24">
          <w:rPr>
            <w:noProof/>
            <w:webHidden/>
          </w:rPr>
          <w:tab/>
        </w:r>
        <w:r w:rsidRPr="00DD5A24">
          <w:rPr>
            <w:noProof/>
            <w:webHidden/>
          </w:rPr>
          <w:fldChar w:fldCharType="begin"/>
        </w:r>
        <w:r w:rsidR="0004287B" w:rsidRPr="00DD5A24">
          <w:rPr>
            <w:noProof/>
            <w:webHidden/>
          </w:rPr>
          <w:instrText xml:space="preserve"> PAGEREF _Toc309762220 \h </w:instrText>
        </w:r>
        <w:r w:rsidRPr="00DD5A24">
          <w:rPr>
            <w:noProof/>
            <w:webHidden/>
          </w:rPr>
        </w:r>
        <w:r w:rsidRPr="00DD5A24">
          <w:rPr>
            <w:noProof/>
            <w:webHidden/>
          </w:rPr>
          <w:fldChar w:fldCharType="separate"/>
        </w:r>
        <w:r w:rsidR="00B937BB">
          <w:rPr>
            <w:noProof/>
            <w:webHidden/>
          </w:rPr>
          <w:t>14</w:t>
        </w:r>
        <w:r w:rsidRPr="00DD5A24">
          <w:rPr>
            <w:noProof/>
            <w:webHidden/>
          </w:rPr>
          <w:fldChar w:fldCharType="end"/>
        </w:r>
      </w:hyperlink>
    </w:p>
    <w:p w:rsidR="0004287B" w:rsidRPr="00DD5A24" w:rsidRDefault="007123FF" w:rsidP="00C21373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762221" w:history="1">
        <w:r w:rsidR="0004287B" w:rsidRPr="00DD5A24">
          <w:rPr>
            <w:rStyle w:val="a8"/>
            <w:rFonts w:cs="Arial"/>
            <w:noProof/>
            <w:color w:val="auto"/>
          </w:rPr>
          <w:t>Таблица 5 - Цены на металлические двери в РК в 2011 году, тенге</w:t>
        </w:r>
        <w:r w:rsidR="0004287B" w:rsidRPr="00DD5A24">
          <w:rPr>
            <w:noProof/>
            <w:webHidden/>
          </w:rPr>
          <w:tab/>
        </w:r>
        <w:r w:rsidRPr="00DD5A24">
          <w:rPr>
            <w:noProof/>
            <w:webHidden/>
          </w:rPr>
          <w:fldChar w:fldCharType="begin"/>
        </w:r>
        <w:r w:rsidR="0004287B" w:rsidRPr="00DD5A24">
          <w:rPr>
            <w:noProof/>
            <w:webHidden/>
          </w:rPr>
          <w:instrText xml:space="preserve"> PAGEREF _Toc309762221 \h </w:instrText>
        </w:r>
        <w:r w:rsidRPr="00DD5A24">
          <w:rPr>
            <w:noProof/>
            <w:webHidden/>
          </w:rPr>
        </w:r>
        <w:r w:rsidRPr="00DD5A24">
          <w:rPr>
            <w:noProof/>
            <w:webHidden/>
          </w:rPr>
          <w:fldChar w:fldCharType="separate"/>
        </w:r>
        <w:r w:rsidR="00B937BB">
          <w:rPr>
            <w:noProof/>
            <w:webHidden/>
          </w:rPr>
          <w:t>14</w:t>
        </w:r>
        <w:r w:rsidRPr="00DD5A24">
          <w:rPr>
            <w:noProof/>
            <w:webHidden/>
          </w:rPr>
          <w:fldChar w:fldCharType="end"/>
        </w:r>
      </w:hyperlink>
    </w:p>
    <w:p w:rsidR="0004287B" w:rsidRPr="00DD5A24" w:rsidRDefault="007123FF" w:rsidP="00C21373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762222" w:history="1">
        <w:r w:rsidR="0004287B" w:rsidRPr="00DD5A24">
          <w:rPr>
            <w:rStyle w:val="a8"/>
            <w:rFonts w:cs="Arial"/>
            <w:noProof/>
            <w:color w:val="auto"/>
          </w:rPr>
          <w:t>Таблица 6 - Список  компаний  Мангистауской области по  производству металлических изделий</w:t>
        </w:r>
        <w:r w:rsidR="0004287B" w:rsidRPr="00DD5A24">
          <w:rPr>
            <w:noProof/>
            <w:webHidden/>
          </w:rPr>
          <w:tab/>
        </w:r>
        <w:r w:rsidRPr="00DD5A24">
          <w:rPr>
            <w:noProof/>
            <w:webHidden/>
          </w:rPr>
          <w:fldChar w:fldCharType="begin"/>
        </w:r>
        <w:r w:rsidR="0004287B" w:rsidRPr="00DD5A24">
          <w:rPr>
            <w:noProof/>
            <w:webHidden/>
          </w:rPr>
          <w:instrText xml:space="preserve"> PAGEREF _Toc309762222 \h </w:instrText>
        </w:r>
        <w:r w:rsidRPr="00DD5A24">
          <w:rPr>
            <w:noProof/>
            <w:webHidden/>
          </w:rPr>
        </w:r>
        <w:r w:rsidRPr="00DD5A24">
          <w:rPr>
            <w:noProof/>
            <w:webHidden/>
          </w:rPr>
          <w:fldChar w:fldCharType="separate"/>
        </w:r>
        <w:r w:rsidR="00B937BB">
          <w:rPr>
            <w:noProof/>
            <w:webHidden/>
          </w:rPr>
          <w:t>15</w:t>
        </w:r>
        <w:r w:rsidRPr="00DD5A24">
          <w:rPr>
            <w:noProof/>
            <w:webHidden/>
          </w:rPr>
          <w:fldChar w:fldCharType="end"/>
        </w:r>
      </w:hyperlink>
    </w:p>
    <w:p w:rsidR="0004287B" w:rsidRPr="00DD5A24" w:rsidRDefault="007123FF" w:rsidP="00C21373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762223" w:history="1">
        <w:r w:rsidR="0004287B" w:rsidRPr="00DD5A24">
          <w:rPr>
            <w:rStyle w:val="a8"/>
            <w:rFonts w:cs="Arial"/>
            <w:noProof/>
            <w:color w:val="auto"/>
          </w:rPr>
          <w:t>Таблица 7 - Перечень оборудования для цеха</w:t>
        </w:r>
        <w:r w:rsidR="0004287B" w:rsidRPr="00DD5A24">
          <w:rPr>
            <w:noProof/>
            <w:webHidden/>
          </w:rPr>
          <w:tab/>
        </w:r>
        <w:r w:rsidRPr="00DD5A24">
          <w:rPr>
            <w:noProof/>
            <w:webHidden/>
          </w:rPr>
          <w:fldChar w:fldCharType="begin"/>
        </w:r>
        <w:r w:rsidR="0004287B" w:rsidRPr="00DD5A24">
          <w:rPr>
            <w:noProof/>
            <w:webHidden/>
          </w:rPr>
          <w:instrText xml:space="preserve"> PAGEREF _Toc309762223 \h </w:instrText>
        </w:r>
        <w:r w:rsidRPr="00DD5A24">
          <w:rPr>
            <w:noProof/>
            <w:webHidden/>
          </w:rPr>
        </w:r>
        <w:r w:rsidRPr="00DD5A24">
          <w:rPr>
            <w:noProof/>
            <w:webHidden/>
          </w:rPr>
          <w:fldChar w:fldCharType="separate"/>
        </w:r>
        <w:r w:rsidR="00B937BB">
          <w:rPr>
            <w:noProof/>
            <w:webHidden/>
          </w:rPr>
          <w:t>20</w:t>
        </w:r>
        <w:r w:rsidRPr="00DD5A24">
          <w:rPr>
            <w:noProof/>
            <w:webHidden/>
          </w:rPr>
          <w:fldChar w:fldCharType="end"/>
        </w:r>
      </w:hyperlink>
    </w:p>
    <w:p w:rsidR="0004287B" w:rsidRPr="00DD5A24" w:rsidRDefault="007123FF" w:rsidP="00C21373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762224" w:history="1">
        <w:r w:rsidR="0004287B" w:rsidRPr="00DD5A24">
          <w:rPr>
            <w:rStyle w:val="a8"/>
            <w:rFonts w:cs="Arial"/>
            <w:noProof/>
            <w:color w:val="auto"/>
          </w:rPr>
          <w:t>Таблица 8 - Календарный план реализации проекта</w:t>
        </w:r>
        <w:r w:rsidR="0004287B" w:rsidRPr="00DD5A24">
          <w:rPr>
            <w:noProof/>
            <w:webHidden/>
          </w:rPr>
          <w:tab/>
        </w:r>
        <w:r w:rsidRPr="00DD5A24">
          <w:rPr>
            <w:noProof/>
            <w:webHidden/>
          </w:rPr>
          <w:fldChar w:fldCharType="begin"/>
        </w:r>
        <w:r w:rsidR="0004287B" w:rsidRPr="00DD5A24">
          <w:rPr>
            <w:noProof/>
            <w:webHidden/>
          </w:rPr>
          <w:instrText xml:space="preserve"> PAGEREF _Toc309762224 \h </w:instrText>
        </w:r>
        <w:r w:rsidRPr="00DD5A24">
          <w:rPr>
            <w:noProof/>
            <w:webHidden/>
          </w:rPr>
        </w:r>
        <w:r w:rsidRPr="00DD5A24">
          <w:rPr>
            <w:noProof/>
            <w:webHidden/>
          </w:rPr>
          <w:fldChar w:fldCharType="separate"/>
        </w:r>
        <w:r w:rsidR="00B937BB">
          <w:rPr>
            <w:noProof/>
            <w:webHidden/>
          </w:rPr>
          <w:t>23</w:t>
        </w:r>
        <w:r w:rsidRPr="00DD5A24">
          <w:rPr>
            <w:noProof/>
            <w:webHidden/>
          </w:rPr>
          <w:fldChar w:fldCharType="end"/>
        </w:r>
      </w:hyperlink>
    </w:p>
    <w:p w:rsidR="0004287B" w:rsidRPr="00DD5A24" w:rsidRDefault="007123FF" w:rsidP="00C21373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762225" w:history="1">
        <w:r w:rsidR="0004287B" w:rsidRPr="00DD5A24">
          <w:rPr>
            <w:rStyle w:val="a8"/>
            <w:rFonts w:cs="Arial"/>
            <w:noProof/>
            <w:color w:val="auto"/>
          </w:rPr>
          <w:t>Таблица 9 - Инвестиционные затраты в 2012 г, тыс. тенге</w:t>
        </w:r>
        <w:r w:rsidR="0004287B" w:rsidRPr="00DD5A24">
          <w:rPr>
            <w:noProof/>
            <w:webHidden/>
          </w:rPr>
          <w:tab/>
        </w:r>
        <w:r w:rsidRPr="00DD5A24">
          <w:rPr>
            <w:noProof/>
            <w:webHidden/>
          </w:rPr>
          <w:fldChar w:fldCharType="begin"/>
        </w:r>
        <w:r w:rsidR="0004287B" w:rsidRPr="00DD5A24">
          <w:rPr>
            <w:noProof/>
            <w:webHidden/>
          </w:rPr>
          <w:instrText xml:space="preserve"> PAGEREF _Toc309762225 \h </w:instrText>
        </w:r>
        <w:r w:rsidRPr="00DD5A24">
          <w:rPr>
            <w:noProof/>
            <w:webHidden/>
          </w:rPr>
        </w:r>
        <w:r w:rsidRPr="00DD5A24">
          <w:rPr>
            <w:noProof/>
            <w:webHidden/>
          </w:rPr>
          <w:fldChar w:fldCharType="separate"/>
        </w:r>
        <w:r w:rsidR="00B937BB">
          <w:rPr>
            <w:noProof/>
            <w:webHidden/>
          </w:rPr>
          <w:t>23</w:t>
        </w:r>
        <w:r w:rsidRPr="00DD5A24">
          <w:rPr>
            <w:noProof/>
            <w:webHidden/>
          </w:rPr>
          <w:fldChar w:fldCharType="end"/>
        </w:r>
      </w:hyperlink>
    </w:p>
    <w:p w:rsidR="0004287B" w:rsidRPr="00DD5A24" w:rsidRDefault="007123FF" w:rsidP="00C21373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762226" w:history="1">
        <w:r w:rsidR="0004287B" w:rsidRPr="00DD5A24">
          <w:rPr>
            <w:rStyle w:val="a8"/>
            <w:noProof/>
            <w:color w:val="auto"/>
          </w:rPr>
          <w:t>Таблица 10 - Расчет себестоимости 1 – го изделия, тенге</w:t>
        </w:r>
        <w:r w:rsidR="0004287B" w:rsidRPr="00DD5A24">
          <w:rPr>
            <w:noProof/>
            <w:webHidden/>
          </w:rPr>
          <w:tab/>
        </w:r>
        <w:r w:rsidRPr="00DD5A24">
          <w:rPr>
            <w:noProof/>
            <w:webHidden/>
          </w:rPr>
          <w:fldChar w:fldCharType="begin"/>
        </w:r>
        <w:r w:rsidR="0004287B" w:rsidRPr="00DD5A24">
          <w:rPr>
            <w:noProof/>
            <w:webHidden/>
          </w:rPr>
          <w:instrText xml:space="preserve"> PAGEREF _Toc309762226 \h </w:instrText>
        </w:r>
        <w:r w:rsidRPr="00DD5A24">
          <w:rPr>
            <w:noProof/>
            <w:webHidden/>
          </w:rPr>
        </w:r>
        <w:r w:rsidRPr="00DD5A24">
          <w:rPr>
            <w:noProof/>
            <w:webHidden/>
          </w:rPr>
          <w:fldChar w:fldCharType="separate"/>
        </w:r>
        <w:r w:rsidR="00B937BB">
          <w:rPr>
            <w:noProof/>
            <w:webHidden/>
          </w:rPr>
          <w:t>24</w:t>
        </w:r>
        <w:r w:rsidRPr="00DD5A24">
          <w:rPr>
            <w:noProof/>
            <w:webHidden/>
          </w:rPr>
          <w:fldChar w:fldCharType="end"/>
        </w:r>
      </w:hyperlink>
    </w:p>
    <w:p w:rsidR="0004287B" w:rsidRPr="00DD5A24" w:rsidRDefault="007123FF" w:rsidP="00C21373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762227" w:history="1">
        <w:r w:rsidR="0004287B" w:rsidRPr="00DD5A24">
          <w:rPr>
            <w:rStyle w:val="a8"/>
            <w:rFonts w:cs="Arial"/>
            <w:noProof/>
            <w:color w:val="auto"/>
          </w:rPr>
          <w:t>Таблица 11 - Общие и административные расходы предприятия в месяц, тыс. тг</w:t>
        </w:r>
        <w:r w:rsidR="0004287B" w:rsidRPr="00DD5A24">
          <w:rPr>
            <w:noProof/>
            <w:webHidden/>
          </w:rPr>
          <w:tab/>
        </w:r>
        <w:r w:rsidRPr="00DD5A24">
          <w:rPr>
            <w:noProof/>
            <w:webHidden/>
          </w:rPr>
          <w:fldChar w:fldCharType="begin"/>
        </w:r>
        <w:r w:rsidR="0004287B" w:rsidRPr="00DD5A24">
          <w:rPr>
            <w:noProof/>
            <w:webHidden/>
          </w:rPr>
          <w:instrText xml:space="preserve"> PAGEREF _Toc309762227 \h </w:instrText>
        </w:r>
        <w:r w:rsidRPr="00DD5A24">
          <w:rPr>
            <w:noProof/>
            <w:webHidden/>
          </w:rPr>
        </w:r>
        <w:r w:rsidRPr="00DD5A24">
          <w:rPr>
            <w:noProof/>
            <w:webHidden/>
          </w:rPr>
          <w:fldChar w:fldCharType="separate"/>
        </w:r>
        <w:r w:rsidR="00B937BB">
          <w:rPr>
            <w:noProof/>
            <w:webHidden/>
          </w:rPr>
          <w:t>25</w:t>
        </w:r>
        <w:r w:rsidRPr="00DD5A24">
          <w:rPr>
            <w:noProof/>
            <w:webHidden/>
          </w:rPr>
          <w:fldChar w:fldCharType="end"/>
        </w:r>
      </w:hyperlink>
    </w:p>
    <w:p w:rsidR="0004287B" w:rsidRPr="00DD5A24" w:rsidRDefault="007123FF" w:rsidP="00C21373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762228" w:history="1">
        <w:r w:rsidR="0004287B" w:rsidRPr="00DD5A24">
          <w:rPr>
            <w:rStyle w:val="a8"/>
            <w:rFonts w:cs="Arial"/>
            <w:noProof/>
            <w:color w:val="auto"/>
          </w:rPr>
          <w:t>Таблица 12 - Расчет расходов на оплату труда, тыс. тг</w:t>
        </w:r>
        <w:r w:rsidR="0004287B" w:rsidRPr="00DD5A24">
          <w:rPr>
            <w:noProof/>
            <w:webHidden/>
          </w:rPr>
          <w:tab/>
        </w:r>
        <w:r w:rsidRPr="00DD5A24">
          <w:rPr>
            <w:noProof/>
            <w:webHidden/>
          </w:rPr>
          <w:fldChar w:fldCharType="begin"/>
        </w:r>
        <w:r w:rsidR="0004287B" w:rsidRPr="00DD5A24">
          <w:rPr>
            <w:noProof/>
            <w:webHidden/>
          </w:rPr>
          <w:instrText xml:space="preserve"> PAGEREF _Toc309762228 \h </w:instrText>
        </w:r>
        <w:r w:rsidRPr="00DD5A24">
          <w:rPr>
            <w:noProof/>
            <w:webHidden/>
          </w:rPr>
        </w:r>
        <w:r w:rsidRPr="00DD5A24">
          <w:rPr>
            <w:noProof/>
            <w:webHidden/>
          </w:rPr>
          <w:fldChar w:fldCharType="separate"/>
        </w:r>
        <w:r w:rsidR="00B937BB">
          <w:rPr>
            <w:noProof/>
            <w:webHidden/>
          </w:rPr>
          <w:t>25</w:t>
        </w:r>
        <w:r w:rsidRPr="00DD5A24">
          <w:rPr>
            <w:noProof/>
            <w:webHidden/>
          </w:rPr>
          <w:fldChar w:fldCharType="end"/>
        </w:r>
      </w:hyperlink>
    </w:p>
    <w:p w:rsidR="0004287B" w:rsidRPr="00DD5A24" w:rsidRDefault="007123FF" w:rsidP="00C21373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762229" w:history="1">
        <w:r w:rsidR="0004287B" w:rsidRPr="00DD5A24">
          <w:rPr>
            <w:rStyle w:val="a8"/>
            <w:rFonts w:cs="Arial"/>
            <w:noProof/>
            <w:color w:val="auto"/>
          </w:rPr>
          <w:t>Таблица 13 - Инвестиции проекта, тыс. тг.</w:t>
        </w:r>
        <w:r w:rsidR="0004287B" w:rsidRPr="00DD5A24">
          <w:rPr>
            <w:noProof/>
            <w:webHidden/>
          </w:rPr>
          <w:tab/>
        </w:r>
        <w:r w:rsidRPr="00DD5A24">
          <w:rPr>
            <w:noProof/>
            <w:webHidden/>
          </w:rPr>
          <w:fldChar w:fldCharType="begin"/>
        </w:r>
        <w:r w:rsidR="0004287B" w:rsidRPr="00DD5A24">
          <w:rPr>
            <w:noProof/>
            <w:webHidden/>
          </w:rPr>
          <w:instrText xml:space="preserve"> PAGEREF _Toc309762229 \h </w:instrText>
        </w:r>
        <w:r w:rsidRPr="00DD5A24">
          <w:rPr>
            <w:noProof/>
            <w:webHidden/>
          </w:rPr>
        </w:r>
        <w:r w:rsidRPr="00DD5A24">
          <w:rPr>
            <w:noProof/>
            <w:webHidden/>
          </w:rPr>
          <w:fldChar w:fldCharType="separate"/>
        </w:r>
        <w:r w:rsidR="00B937BB">
          <w:rPr>
            <w:noProof/>
            <w:webHidden/>
          </w:rPr>
          <w:t>27</w:t>
        </w:r>
        <w:r w:rsidRPr="00DD5A24">
          <w:rPr>
            <w:noProof/>
            <w:webHidden/>
          </w:rPr>
          <w:fldChar w:fldCharType="end"/>
        </w:r>
      </w:hyperlink>
    </w:p>
    <w:p w:rsidR="0004287B" w:rsidRPr="00DD5A24" w:rsidRDefault="007123FF" w:rsidP="00C21373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762230" w:history="1">
        <w:r w:rsidR="0004287B" w:rsidRPr="00DD5A24">
          <w:rPr>
            <w:rStyle w:val="a8"/>
            <w:rFonts w:cs="Arial"/>
            <w:noProof/>
            <w:color w:val="auto"/>
          </w:rPr>
          <w:t>Таблица 14 - Программа финансирования на 2012 г., тыс. тг.</w:t>
        </w:r>
        <w:r w:rsidR="0004287B" w:rsidRPr="00DD5A24">
          <w:rPr>
            <w:noProof/>
            <w:webHidden/>
          </w:rPr>
          <w:tab/>
        </w:r>
        <w:r w:rsidRPr="00DD5A24">
          <w:rPr>
            <w:noProof/>
            <w:webHidden/>
          </w:rPr>
          <w:fldChar w:fldCharType="begin"/>
        </w:r>
        <w:r w:rsidR="0004287B" w:rsidRPr="00DD5A24">
          <w:rPr>
            <w:noProof/>
            <w:webHidden/>
          </w:rPr>
          <w:instrText xml:space="preserve"> PAGEREF _Toc309762230 \h </w:instrText>
        </w:r>
        <w:r w:rsidRPr="00DD5A24">
          <w:rPr>
            <w:noProof/>
            <w:webHidden/>
          </w:rPr>
        </w:r>
        <w:r w:rsidRPr="00DD5A24">
          <w:rPr>
            <w:noProof/>
            <w:webHidden/>
          </w:rPr>
          <w:fldChar w:fldCharType="separate"/>
        </w:r>
        <w:r w:rsidR="00B937BB">
          <w:rPr>
            <w:noProof/>
            <w:webHidden/>
          </w:rPr>
          <w:t>27</w:t>
        </w:r>
        <w:r w:rsidRPr="00DD5A24">
          <w:rPr>
            <w:noProof/>
            <w:webHidden/>
          </w:rPr>
          <w:fldChar w:fldCharType="end"/>
        </w:r>
      </w:hyperlink>
    </w:p>
    <w:p w:rsidR="0004287B" w:rsidRPr="00DD5A24" w:rsidRDefault="007123FF" w:rsidP="00C21373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762231" w:history="1">
        <w:r w:rsidR="0004287B" w:rsidRPr="00DD5A24">
          <w:rPr>
            <w:rStyle w:val="a8"/>
            <w:rFonts w:cs="Arial"/>
            <w:noProof/>
            <w:color w:val="auto"/>
          </w:rPr>
          <w:t>Таблица 15 - Условия кредитования</w:t>
        </w:r>
        <w:r w:rsidR="0004287B" w:rsidRPr="00DD5A24">
          <w:rPr>
            <w:noProof/>
            <w:webHidden/>
          </w:rPr>
          <w:tab/>
        </w:r>
        <w:r w:rsidRPr="00DD5A24">
          <w:rPr>
            <w:noProof/>
            <w:webHidden/>
          </w:rPr>
          <w:fldChar w:fldCharType="begin"/>
        </w:r>
        <w:r w:rsidR="0004287B" w:rsidRPr="00DD5A24">
          <w:rPr>
            <w:noProof/>
            <w:webHidden/>
          </w:rPr>
          <w:instrText xml:space="preserve"> PAGEREF _Toc309762231 \h </w:instrText>
        </w:r>
        <w:r w:rsidRPr="00DD5A24">
          <w:rPr>
            <w:noProof/>
            <w:webHidden/>
          </w:rPr>
        </w:r>
        <w:r w:rsidRPr="00DD5A24">
          <w:rPr>
            <w:noProof/>
            <w:webHidden/>
          </w:rPr>
          <w:fldChar w:fldCharType="separate"/>
        </w:r>
        <w:r w:rsidR="00B937BB">
          <w:rPr>
            <w:noProof/>
            <w:webHidden/>
          </w:rPr>
          <w:t>27</w:t>
        </w:r>
        <w:r w:rsidRPr="00DD5A24">
          <w:rPr>
            <w:noProof/>
            <w:webHidden/>
          </w:rPr>
          <w:fldChar w:fldCharType="end"/>
        </w:r>
      </w:hyperlink>
    </w:p>
    <w:p w:rsidR="0004287B" w:rsidRPr="00DD5A24" w:rsidRDefault="007123FF" w:rsidP="00C21373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762232" w:history="1">
        <w:r w:rsidR="0004287B" w:rsidRPr="00DD5A24">
          <w:rPr>
            <w:rStyle w:val="a8"/>
            <w:rFonts w:cs="Arial"/>
            <w:noProof/>
            <w:color w:val="auto"/>
          </w:rPr>
          <w:t>Таблица 16 - Выплаты по кредиту, тыс. тг</w:t>
        </w:r>
        <w:r w:rsidR="0004287B" w:rsidRPr="00DD5A24">
          <w:rPr>
            <w:noProof/>
            <w:webHidden/>
          </w:rPr>
          <w:tab/>
        </w:r>
        <w:r w:rsidRPr="00DD5A24">
          <w:rPr>
            <w:noProof/>
            <w:webHidden/>
          </w:rPr>
          <w:fldChar w:fldCharType="begin"/>
        </w:r>
        <w:r w:rsidR="0004287B" w:rsidRPr="00DD5A24">
          <w:rPr>
            <w:noProof/>
            <w:webHidden/>
          </w:rPr>
          <w:instrText xml:space="preserve"> PAGEREF _Toc309762232 \h </w:instrText>
        </w:r>
        <w:r w:rsidRPr="00DD5A24">
          <w:rPr>
            <w:noProof/>
            <w:webHidden/>
          </w:rPr>
        </w:r>
        <w:r w:rsidRPr="00DD5A24">
          <w:rPr>
            <w:noProof/>
            <w:webHidden/>
          </w:rPr>
          <w:fldChar w:fldCharType="separate"/>
        </w:r>
        <w:r w:rsidR="00B937BB">
          <w:rPr>
            <w:noProof/>
            <w:webHidden/>
          </w:rPr>
          <w:t>27</w:t>
        </w:r>
        <w:r w:rsidRPr="00DD5A24">
          <w:rPr>
            <w:noProof/>
            <w:webHidden/>
          </w:rPr>
          <w:fldChar w:fldCharType="end"/>
        </w:r>
      </w:hyperlink>
    </w:p>
    <w:p w:rsidR="0004287B" w:rsidRPr="00DD5A24" w:rsidRDefault="007123FF" w:rsidP="00C21373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762233" w:history="1">
        <w:r w:rsidR="0004287B" w:rsidRPr="00DD5A24">
          <w:rPr>
            <w:rStyle w:val="a8"/>
            <w:rFonts w:cs="Arial"/>
            <w:noProof/>
            <w:color w:val="auto"/>
          </w:rPr>
          <w:t>Таблица 17 - Показатели рентабельности, тыс. тг</w:t>
        </w:r>
        <w:r w:rsidR="0004287B" w:rsidRPr="00DD5A24">
          <w:rPr>
            <w:noProof/>
            <w:webHidden/>
          </w:rPr>
          <w:tab/>
        </w:r>
        <w:r w:rsidRPr="00DD5A24">
          <w:rPr>
            <w:noProof/>
            <w:webHidden/>
          </w:rPr>
          <w:fldChar w:fldCharType="begin"/>
        </w:r>
        <w:r w:rsidR="0004287B" w:rsidRPr="00DD5A24">
          <w:rPr>
            <w:noProof/>
            <w:webHidden/>
          </w:rPr>
          <w:instrText xml:space="preserve"> PAGEREF _Toc309762233 \h </w:instrText>
        </w:r>
        <w:r w:rsidRPr="00DD5A24">
          <w:rPr>
            <w:noProof/>
            <w:webHidden/>
          </w:rPr>
        </w:r>
        <w:r w:rsidRPr="00DD5A24">
          <w:rPr>
            <w:noProof/>
            <w:webHidden/>
          </w:rPr>
          <w:fldChar w:fldCharType="separate"/>
        </w:r>
        <w:r w:rsidR="00B937BB">
          <w:rPr>
            <w:noProof/>
            <w:webHidden/>
          </w:rPr>
          <w:t>28</w:t>
        </w:r>
        <w:r w:rsidRPr="00DD5A24">
          <w:rPr>
            <w:noProof/>
            <w:webHidden/>
          </w:rPr>
          <w:fldChar w:fldCharType="end"/>
        </w:r>
      </w:hyperlink>
    </w:p>
    <w:p w:rsidR="0004287B" w:rsidRPr="00DD5A24" w:rsidRDefault="007123FF" w:rsidP="00C21373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762234" w:history="1">
        <w:r w:rsidR="0004287B" w:rsidRPr="00DD5A24">
          <w:rPr>
            <w:rStyle w:val="a8"/>
            <w:rFonts w:cs="Arial"/>
            <w:noProof/>
            <w:color w:val="auto"/>
          </w:rPr>
          <w:t>Таблица 18 - Коэффициенты балансового отчета</w:t>
        </w:r>
        <w:r w:rsidR="0004287B" w:rsidRPr="00DD5A24">
          <w:rPr>
            <w:noProof/>
            <w:webHidden/>
          </w:rPr>
          <w:tab/>
        </w:r>
        <w:r w:rsidRPr="00DD5A24">
          <w:rPr>
            <w:noProof/>
            <w:webHidden/>
          </w:rPr>
          <w:fldChar w:fldCharType="begin"/>
        </w:r>
        <w:r w:rsidR="0004287B" w:rsidRPr="00DD5A24">
          <w:rPr>
            <w:noProof/>
            <w:webHidden/>
          </w:rPr>
          <w:instrText xml:space="preserve"> PAGEREF _Toc309762234 \h </w:instrText>
        </w:r>
        <w:r w:rsidRPr="00DD5A24">
          <w:rPr>
            <w:noProof/>
            <w:webHidden/>
          </w:rPr>
        </w:r>
        <w:r w:rsidRPr="00DD5A24">
          <w:rPr>
            <w:noProof/>
            <w:webHidden/>
          </w:rPr>
          <w:fldChar w:fldCharType="separate"/>
        </w:r>
        <w:r w:rsidR="00B937BB">
          <w:rPr>
            <w:noProof/>
            <w:webHidden/>
          </w:rPr>
          <w:t>28</w:t>
        </w:r>
        <w:r w:rsidRPr="00DD5A24">
          <w:rPr>
            <w:noProof/>
            <w:webHidden/>
          </w:rPr>
          <w:fldChar w:fldCharType="end"/>
        </w:r>
      </w:hyperlink>
    </w:p>
    <w:p w:rsidR="0004287B" w:rsidRPr="00DD5A24" w:rsidRDefault="007123FF" w:rsidP="00C21373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762235" w:history="1">
        <w:r w:rsidR="0004287B" w:rsidRPr="00DD5A24">
          <w:rPr>
            <w:rStyle w:val="a8"/>
            <w:rFonts w:cs="Arial"/>
            <w:noProof/>
            <w:color w:val="auto"/>
          </w:rPr>
          <w:t>Таблица 19 - Финансовые показатели проекта</w:t>
        </w:r>
        <w:r w:rsidR="0004287B" w:rsidRPr="00DD5A24">
          <w:rPr>
            <w:noProof/>
            <w:webHidden/>
          </w:rPr>
          <w:tab/>
        </w:r>
        <w:r w:rsidRPr="00DD5A24">
          <w:rPr>
            <w:noProof/>
            <w:webHidden/>
          </w:rPr>
          <w:fldChar w:fldCharType="begin"/>
        </w:r>
        <w:r w:rsidR="0004287B" w:rsidRPr="00DD5A24">
          <w:rPr>
            <w:noProof/>
            <w:webHidden/>
          </w:rPr>
          <w:instrText xml:space="preserve"> PAGEREF _Toc309762235 \h </w:instrText>
        </w:r>
        <w:r w:rsidRPr="00DD5A24">
          <w:rPr>
            <w:noProof/>
            <w:webHidden/>
          </w:rPr>
        </w:r>
        <w:r w:rsidRPr="00DD5A24">
          <w:rPr>
            <w:noProof/>
            <w:webHidden/>
          </w:rPr>
          <w:fldChar w:fldCharType="separate"/>
        </w:r>
        <w:r w:rsidR="00B937BB">
          <w:rPr>
            <w:noProof/>
            <w:webHidden/>
          </w:rPr>
          <w:t>29</w:t>
        </w:r>
        <w:r w:rsidRPr="00DD5A24">
          <w:rPr>
            <w:noProof/>
            <w:webHidden/>
          </w:rPr>
          <w:fldChar w:fldCharType="end"/>
        </w:r>
      </w:hyperlink>
    </w:p>
    <w:p w:rsidR="0004287B" w:rsidRPr="00DD5A24" w:rsidRDefault="007123FF" w:rsidP="00C21373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762236" w:history="1">
        <w:r w:rsidR="0004287B" w:rsidRPr="00DD5A24">
          <w:rPr>
            <w:rStyle w:val="a8"/>
            <w:rFonts w:cs="Arial"/>
            <w:noProof/>
            <w:color w:val="auto"/>
          </w:rPr>
          <w:t>Таблица 20 - Анализ безубыточности проекта, тыс. тг</w:t>
        </w:r>
        <w:r w:rsidR="0004287B" w:rsidRPr="00DD5A24">
          <w:rPr>
            <w:noProof/>
            <w:webHidden/>
          </w:rPr>
          <w:tab/>
        </w:r>
        <w:r w:rsidRPr="00DD5A24">
          <w:rPr>
            <w:noProof/>
            <w:webHidden/>
          </w:rPr>
          <w:fldChar w:fldCharType="begin"/>
        </w:r>
        <w:r w:rsidR="0004287B" w:rsidRPr="00DD5A24">
          <w:rPr>
            <w:noProof/>
            <w:webHidden/>
          </w:rPr>
          <w:instrText xml:space="preserve"> PAGEREF _Toc309762236 \h </w:instrText>
        </w:r>
        <w:r w:rsidRPr="00DD5A24">
          <w:rPr>
            <w:noProof/>
            <w:webHidden/>
          </w:rPr>
        </w:r>
        <w:r w:rsidRPr="00DD5A24">
          <w:rPr>
            <w:noProof/>
            <w:webHidden/>
          </w:rPr>
          <w:fldChar w:fldCharType="separate"/>
        </w:r>
        <w:r w:rsidR="00B937BB">
          <w:rPr>
            <w:noProof/>
            <w:webHidden/>
          </w:rPr>
          <w:t>29</w:t>
        </w:r>
        <w:r w:rsidRPr="00DD5A24">
          <w:rPr>
            <w:noProof/>
            <w:webHidden/>
          </w:rPr>
          <w:fldChar w:fldCharType="end"/>
        </w:r>
      </w:hyperlink>
    </w:p>
    <w:p w:rsidR="0004287B" w:rsidRPr="00DD5A24" w:rsidRDefault="007123FF" w:rsidP="00C21373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762237" w:history="1">
        <w:r w:rsidR="0004287B" w:rsidRPr="00DD5A24">
          <w:rPr>
            <w:rStyle w:val="a8"/>
            <w:rFonts w:cs="Arial"/>
            <w:noProof/>
            <w:color w:val="auto"/>
          </w:rPr>
          <w:t>Таблица 21 -</w:t>
        </w:r>
        <w:r w:rsidR="0004287B" w:rsidRPr="00DD5A24">
          <w:rPr>
            <w:rStyle w:val="a8"/>
            <w:noProof/>
            <w:color w:val="auto"/>
          </w:rPr>
          <w:t xml:space="preserve"> </w:t>
        </w:r>
        <w:r w:rsidR="0004287B" w:rsidRPr="00DD5A24">
          <w:rPr>
            <w:rStyle w:val="a8"/>
            <w:rFonts w:cs="Arial"/>
            <w:noProof/>
            <w:color w:val="auto"/>
          </w:rPr>
          <w:t>Величина налоговых поступлений за период прогнозирования (7 лет), тыс. тг</w:t>
        </w:r>
        <w:r w:rsidR="0004287B" w:rsidRPr="00DD5A24">
          <w:rPr>
            <w:noProof/>
            <w:webHidden/>
          </w:rPr>
          <w:tab/>
        </w:r>
        <w:r w:rsidRPr="00DD5A24">
          <w:rPr>
            <w:noProof/>
            <w:webHidden/>
          </w:rPr>
          <w:fldChar w:fldCharType="begin"/>
        </w:r>
        <w:r w:rsidR="0004287B" w:rsidRPr="00DD5A24">
          <w:rPr>
            <w:noProof/>
            <w:webHidden/>
          </w:rPr>
          <w:instrText xml:space="preserve"> PAGEREF _Toc309762237 \h </w:instrText>
        </w:r>
        <w:r w:rsidRPr="00DD5A24">
          <w:rPr>
            <w:noProof/>
            <w:webHidden/>
          </w:rPr>
        </w:r>
        <w:r w:rsidRPr="00DD5A24">
          <w:rPr>
            <w:noProof/>
            <w:webHidden/>
          </w:rPr>
          <w:fldChar w:fldCharType="separate"/>
        </w:r>
        <w:r w:rsidR="00B937BB">
          <w:rPr>
            <w:noProof/>
            <w:webHidden/>
          </w:rPr>
          <w:t>29</w:t>
        </w:r>
        <w:r w:rsidRPr="00DD5A24">
          <w:rPr>
            <w:noProof/>
            <w:webHidden/>
          </w:rPr>
          <w:fldChar w:fldCharType="end"/>
        </w:r>
      </w:hyperlink>
    </w:p>
    <w:p w:rsidR="00122FE2" w:rsidRPr="006F166A" w:rsidRDefault="007123FF" w:rsidP="00B4242B">
      <w:r w:rsidRPr="00DD5A24">
        <w:fldChar w:fldCharType="end"/>
      </w:r>
    </w:p>
    <w:p w:rsidR="003D7C74" w:rsidRPr="006F166A" w:rsidRDefault="003D7C74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6F166A">
        <w:br w:type="page"/>
      </w:r>
    </w:p>
    <w:p w:rsidR="003D7C74" w:rsidRPr="006F166A" w:rsidRDefault="003D7C74" w:rsidP="00B4242B">
      <w:pPr>
        <w:pStyle w:val="1"/>
        <w:spacing w:before="0"/>
        <w:rPr>
          <w:rFonts w:ascii="Arial" w:hAnsi="Arial" w:cs="Arial"/>
          <w:color w:val="auto"/>
          <w:sz w:val="32"/>
          <w:szCs w:val="32"/>
        </w:rPr>
      </w:pPr>
      <w:bookmarkStart w:id="2" w:name="_Ref308298286"/>
      <w:bookmarkStart w:id="3" w:name="_Ref308298522"/>
      <w:bookmarkStart w:id="4" w:name="_Toc311895218"/>
      <w:r w:rsidRPr="006F166A">
        <w:rPr>
          <w:rFonts w:ascii="Arial" w:hAnsi="Arial" w:cs="Arial"/>
          <w:color w:val="auto"/>
          <w:sz w:val="32"/>
          <w:szCs w:val="32"/>
        </w:rPr>
        <w:lastRenderedPageBreak/>
        <w:t>Список рисунков</w:t>
      </w:r>
      <w:bookmarkEnd w:id="2"/>
      <w:bookmarkEnd w:id="3"/>
      <w:bookmarkEnd w:id="4"/>
    </w:p>
    <w:p w:rsidR="00211442" w:rsidRPr="00DD5A24" w:rsidRDefault="007123FF" w:rsidP="00C21373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r w:rsidRPr="003F69C7">
        <w:rPr>
          <w:color w:val="000000" w:themeColor="text1"/>
        </w:rPr>
        <w:fldChar w:fldCharType="begin"/>
      </w:r>
      <w:r w:rsidR="00BE5F9A" w:rsidRPr="003F69C7">
        <w:rPr>
          <w:color w:val="000000" w:themeColor="text1"/>
        </w:rPr>
        <w:instrText xml:space="preserve"> TOC \h \z \c "Рисунок" </w:instrText>
      </w:r>
      <w:r w:rsidRPr="003F69C7">
        <w:rPr>
          <w:color w:val="000000" w:themeColor="text1"/>
        </w:rPr>
        <w:fldChar w:fldCharType="separate"/>
      </w:r>
      <w:hyperlink w:anchor="_Toc309761688" w:history="1">
        <w:r w:rsidR="00211442" w:rsidRPr="00DD5A24">
          <w:rPr>
            <w:rStyle w:val="a8"/>
            <w:rFonts w:cs="Arial"/>
            <w:noProof/>
            <w:color w:val="auto"/>
          </w:rPr>
          <w:t>Рисунок 1 - Индексы физического объема производства готовых металлических изделий в РК, кроме машин и оборудования</w:t>
        </w:r>
        <w:r w:rsidR="00211442" w:rsidRPr="00DD5A24">
          <w:rPr>
            <w:noProof/>
            <w:webHidden/>
          </w:rPr>
          <w:tab/>
        </w:r>
        <w:r w:rsidRPr="00DD5A24">
          <w:rPr>
            <w:noProof/>
            <w:webHidden/>
          </w:rPr>
          <w:fldChar w:fldCharType="begin"/>
        </w:r>
        <w:r w:rsidR="00211442" w:rsidRPr="00DD5A24">
          <w:rPr>
            <w:noProof/>
            <w:webHidden/>
          </w:rPr>
          <w:instrText xml:space="preserve"> PAGEREF _Toc309761688 \h </w:instrText>
        </w:r>
        <w:r w:rsidRPr="00DD5A24">
          <w:rPr>
            <w:noProof/>
            <w:webHidden/>
          </w:rPr>
        </w:r>
        <w:r w:rsidRPr="00DD5A24">
          <w:rPr>
            <w:noProof/>
            <w:webHidden/>
          </w:rPr>
          <w:fldChar w:fldCharType="separate"/>
        </w:r>
        <w:r w:rsidR="00B937BB">
          <w:rPr>
            <w:noProof/>
            <w:webHidden/>
          </w:rPr>
          <w:t>12</w:t>
        </w:r>
        <w:r w:rsidRPr="00DD5A24">
          <w:rPr>
            <w:noProof/>
            <w:webHidden/>
          </w:rPr>
          <w:fldChar w:fldCharType="end"/>
        </w:r>
      </w:hyperlink>
    </w:p>
    <w:p w:rsidR="00211442" w:rsidRPr="00DD5A24" w:rsidRDefault="007123FF" w:rsidP="00C21373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761689" w:history="1">
        <w:r w:rsidR="00211442" w:rsidRPr="00DD5A24">
          <w:rPr>
            <w:rStyle w:val="a8"/>
            <w:rFonts w:cs="Arial"/>
            <w:noProof/>
            <w:color w:val="auto"/>
          </w:rPr>
          <w:t>Рисунок 2 – Производство металлоконструкций строительных сборных в Мангистауской области, тонн</w:t>
        </w:r>
        <w:r w:rsidR="00211442" w:rsidRPr="00DD5A24">
          <w:rPr>
            <w:noProof/>
            <w:webHidden/>
          </w:rPr>
          <w:tab/>
        </w:r>
        <w:r w:rsidRPr="00DD5A24">
          <w:rPr>
            <w:noProof/>
            <w:webHidden/>
          </w:rPr>
          <w:fldChar w:fldCharType="begin"/>
        </w:r>
        <w:r w:rsidR="00211442" w:rsidRPr="00DD5A24">
          <w:rPr>
            <w:noProof/>
            <w:webHidden/>
          </w:rPr>
          <w:instrText xml:space="preserve"> PAGEREF _Toc309761689 \h </w:instrText>
        </w:r>
        <w:r w:rsidRPr="00DD5A24">
          <w:rPr>
            <w:noProof/>
            <w:webHidden/>
          </w:rPr>
        </w:r>
        <w:r w:rsidRPr="00DD5A24">
          <w:rPr>
            <w:noProof/>
            <w:webHidden/>
          </w:rPr>
          <w:fldChar w:fldCharType="separate"/>
        </w:r>
        <w:r w:rsidR="00B937BB">
          <w:rPr>
            <w:noProof/>
            <w:webHidden/>
          </w:rPr>
          <w:t>13</w:t>
        </w:r>
        <w:r w:rsidRPr="00DD5A24">
          <w:rPr>
            <w:noProof/>
            <w:webHidden/>
          </w:rPr>
          <w:fldChar w:fldCharType="end"/>
        </w:r>
      </w:hyperlink>
    </w:p>
    <w:p w:rsidR="00211442" w:rsidRPr="00DD5A24" w:rsidRDefault="007123FF" w:rsidP="00C21373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761690" w:history="1">
        <w:r w:rsidR="00211442" w:rsidRPr="00DD5A24">
          <w:rPr>
            <w:rStyle w:val="a8"/>
            <w:rFonts w:cs="Arial"/>
            <w:noProof/>
            <w:color w:val="auto"/>
          </w:rPr>
          <w:t>Рисунок 3 – Объем строительных работ в Мангистауской области, млн. тенге</w:t>
        </w:r>
        <w:r w:rsidR="00211442" w:rsidRPr="00DD5A24">
          <w:rPr>
            <w:noProof/>
            <w:webHidden/>
          </w:rPr>
          <w:tab/>
        </w:r>
        <w:r w:rsidRPr="00DD5A24">
          <w:rPr>
            <w:noProof/>
            <w:webHidden/>
          </w:rPr>
          <w:fldChar w:fldCharType="begin"/>
        </w:r>
        <w:r w:rsidR="00211442" w:rsidRPr="00DD5A24">
          <w:rPr>
            <w:noProof/>
            <w:webHidden/>
          </w:rPr>
          <w:instrText xml:space="preserve"> PAGEREF _Toc309761690 \h </w:instrText>
        </w:r>
        <w:r w:rsidRPr="00DD5A24">
          <w:rPr>
            <w:noProof/>
            <w:webHidden/>
          </w:rPr>
        </w:r>
        <w:r w:rsidRPr="00DD5A24">
          <w:rPr>
            <w:noProof/>
            <w:webHidden/>
          </w:rPr>
          <w:fldChar w:fldCharType="separate"/>
        </w:r>
        <w:r w:rsidR="00B937BB">
          <w:rPr>
            <w:noProof/>
            <w:webHidden/>
          </w:rPr>
          <w:t>13</w:t>
        </w:r>
        <w:r w:rsidRPr="00DD5A24">
          <w:rPr>
            <w:noProof/>
            <w:webHidden/>
          </w:rPr>
          <w:fldChar w:fldCharType="end"/>
        </w:r>
      </w:hyperlink>
    </w:p>
    <w:p w:rsidR="00211442" w:rsidRPr="00DD5A24" w:rsidRDefault="007123FF" w:rsidP="00C21373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761691" w:history="1">
        <w:r w:rsidR="00211442" w:rsidRPr="00DD5A24">
          <w:rPr>
            <w:rStyle w:val="a8"/>
            <w:rFonts w:cs="Arial"/>
            <w:noProof/>
            <w:color w:val="auto"/>
          </w:rPr>
          <w:t>Рисунок 4 – Доля строительных работ Мангистауской области в общем объеме работ РК в 2010 году, %</w:t>
        </w:r>
        <w:r w:rsidR="00211442" w:rsidRPr="00DD5A24">
          <w:rPr>
            <w:noProof/>
            <w:webHidden/>
          </w:rPr>
          <w:tab/>
        </w:r>
        <w:r w:rsidRPr="00DD5A24">
          <w:rPr>
            <w:noProof/>
            <w:webHidden/>
          </w:rPr>
          <w:fldChar w:fldCharType="begin"/>
        </w:r>
        <w:r w:rsidR="00211442" w:rsidRPr="00DD5A24">
          <w:rPr>
            <w:noProof/>
            <w:webHidden/>
          </w:rPr>
          <w:instrText xml:space="preserve"> PAGEREF _Toc309761691 \h </w:instrText>
        </w:r>
        <w:r w:rsidRPr="00DD5A24">
          <w:rPr>
            <w:noProof/>
            <w:webHidden/>
          </w:rPr>
        </w:r>
        <w:r w:rsidRPr="00DD5A24">
          <w:rPr>
            <w:noProof/>
            <w:webHidden/>
          </w:rPr>
          <w:fldChar w:fldCharType="separate"/>
        </w:r>
        <w:r w:rsidR="00B937BB">
          <w:rPr>
            <w:noProof/>
            <w:webHidden/>
          </w:rPr>
          <w:t>13</w:t>
        </w:r>
        <w:r w:rsidRPr="00DD5A24">
          <w:rPr>
            <w:noProof/>
            <w:webHidden/>
          </w:rPr>
          <w:fldChar w:fldCharType="end"/>
        </w:r>
      </w:hyperlink>
    </w:p>
    <w:p w:rsidR="00211442" w:rsidRDefault="007123FF" w:rsidP="00C21373">
      <w:pPr>
        <w:pStyle w:val="ae"/>
        <w:tabs>
          <w:tab w:val="right" w:leader="dot" w:pos="9345"/>
        </w:tabs>
        <w:spacing w:line="276" w:lineRule="auto"/>
        <w:rPr>
          <w:rFonts w:asciiTheme="minorHAnsi" w:eastAsiaTheme="minorEastAsia" w:hAnsiTheme="minorHAnsi"/>
          <w:noProof/>
          <w:lang w:eastAsia="ru-RU"/>
        </w:rPr>
      </w:pPr>
      <w:hyperlink w:anchor="_Toc309761692" w:history="1">
        <w:r w:rsidR="00211442" w:rsidRPr="00DD5A24">
          <w:rPr>
            <w:rStyle w:val="a8"/>
            <w:noProof/>
            <w:color w:val="auto"/>
          </w:rPr>
          <w:t>Рисунок 5 - Организационная структура</w:t>
        </w:r>
        <w:r w:rsidR="00211442" w:rsidRPr="00DD5A24">
          <w:rPr>
            <w:noProof/>
            <w:webHidden/>
          </w:rPr>
          <w:tab/>
        </w:r>
        <w:r w:rsidRPr="00DD5A24">
          <w:rPr>
            <w:noProof/>
            <w:webHidden/>
          </w:rPr>
          <w:fldChar w:fldCharType="begin"/>
        </w:r>
        <w:r w:rsidR="00211442" w:rsidRPr="00DD5A24">
          <w:rPr>
            <w:noProof/>
            <w:webHidden/>
          </w:rPr>
          <w:instrText xml:space="preserve"> PAGEREF _Toc309761692 \h </w:instrText>
        </w:r>
        <w:r w:rsidRPr="00DD5A24">
          <w:rPr>
            <w:noProof/>
            <w:webHidden/>
          </w:rPr>
        </w:r>
        <w:r w:rsidRPr="00DD5A24">
          <w:rPr>
            <w:noProof/>
            <w:webHidden/>
          </w:rPr>
          <w:fldChar w:fldCharType="separate"/>
        </w:r>
        <w:r w:rsidR="00B937BB">
          <w:rPr>
            <w:noProof/>
            <w:webHidden/>
          </w:rPr>
          <w:t>22</w:t>
        </w:r>
        <w:r w:rsidRPr="00DD5A24">
          <w:rPr>
            <w:noProof/>
            <w:webHidden/>
          </w:rPr>
          <w:fldChar w:fldCharType="end"/>
        </w:r>
      </w:hyperlink>
    </w:p>
    <w:p w:rsidR="001020DC" w:rsidRPr="006F166A" w:rsidRDefault="007123FF" w:rsidP="00B4242B">
      <w:pPr>
        <w:rPr>
          <w:rFonts w:asciiTheme="majorHAnsi" w:eastAsiaTheme="majorEastAsia" w:hAnsiTheme="majorHAnsi" w:cstheme="majorBidi"/>
          <w:b/>
          <w:bCs/>
          <w:sz w:val="28"/>
          <w:szCs w:val="32"/>
        </w:rPr>
      </w:pPr>
      <w:r w:rsidRPr="003F69C7">
        <w:rPr>
          <w:color w:val="000000" w:themeColor="text1"/>
        </w:rPr>
        <w:fldChar w:fldCharType="end"/>
      </w:r>
      <w:r w:rsidR="003D7C74" w:rsidRPr="003F69C7">
        <w:rPr>
          <w:color w:val="000000" w:themeColor="text1"/>
          <w:szCs w:val="32"/>
        </w:rPr>
        <w:t xml:space="preserve"> </w:t>
      </w:r>
      <w:r w:rsidR="001020DC" w:rsidRPr="006F166A">
        <w:rPr>
          <w:szCs w:val="32"/>
        </w:rPr>
        <w:br w:type="page"/>
      </w:r>
    </w:p>
    <w:p w:rsidR="001020DC" w:rsidRPr="006F166A" w:rsidRDefault="001020DC" w:rsidP="00B4242B">
      <w:pPr>
        <w:pStyle w:val="1"/>
        <w:spacing w:before="0"/>
        <w:rPr>
          <w:rFonts w:ascii="Arial" w:hAnsi="Arial" w:cs="Arial"/>
          <w:color w:val="auto"/>
          <w:sz w:val="32"/>
          <w:szCs w:val="32"/>
        </w:rPr>
      </w:pPr>
      <w:bookmarkStart w:id="5" w:name="_Toc311895219"/>
      <w:r w:rsidRPr="006F166A">
        <w:rPr>
          <w:rFonts w:ascii="Arial" w:hAnsi="Arial" w:cs="Arial"/>
          <w:color w:val="auto"/>
          <w:sz w:val="32"/>
          <w:szCs w:val="32"/>
        </w:rPr>
        <w:lastRenderedPageBreak/>
        <w:t>Резюме</w:t>
      </w:r>
      <w:bookmarkEnd w:id="5"/>
    </w:p>
    <w:p w:rsidR="00621A39" w:rsidRPr="00621A39" w:rsidRDefault="00621A39" w:rsidP="00621A39">
      <w:r w:rsidRPr="00621A39">
        <w:t xml:space="preserve">Концепция проекта предусматривает </w:t>
      </w:r>
      <w:r w:rsidR="00C076F7">
        <w:t>создание</w:t>
      </w:r>
      <w:r w:rsidRPr="00621A39">
        <w:t xml:space="preserve"> цеха по производству </w:t>
      </w:r>
      <w:r w:rsidR="00D615DE">
        <w:t>металлических дверей,</w:t>
      </w:r>
      <w:r w:rsidR="00C9633D">
        <w:t xml:space="preserve"> окон </w:t>
      </w:r>
      <w:r w:rsidR="00C076F7">
        <w:t xml:space="preserve"> в </w:t>
      </w:r>
      <w:r w:rsidR="00D615DE">
        <w:t xml:space="preserve"> Мангистауской</w:t>
      </w:r>
      <w:r w:rsidR="00C076F7">
        <w:t xml:space="preserve"> области</w:t>
      </w:r>
      <w:r w:rsidR="002D5F80">
        <w:t xml:space="preserve"> Республики Казахстан</w:t>
      </w:r>
      <w:r w:rsidRPr="00621A39">
        <w:t>.</w:t>
      </w:r>
    </w:p>
    <w:p w:rsidR="00380643" w:rsidRDefault="00621A39" w:rsidP="00621A39">
      <w:r w:rsidRPr="009940E8">
        <w:t xml:space="preserve">Основными </w:t>
      </w:r>
      <w:r w:rsidR="00FF53B2" w:rsidRPr="009940E8">
        <w:t xml:space="preserve">видами </w:t>
      </w:r>
      <w:r w:rsidR="00C9633D" w:rsidRPr="009940E8">
        <w:t>продукции</w:t>
      </w:r>
      <w:r w:rsidRPr="009940E8">
        <w:t>, производ</w:t>
      </w:r>
      <w:r w:rsidR="00C9633D" w:rsidRPr="009940E8">
        <w:t>имой</w:t>
      </w:r>
      <w:r w:rsidRPr="009940E8">
        <w:t xml:space="preserve"> цехом</w:t>
      </w:r>
      <w:r w:rsidR="00FF53B2" w:rsidRPr="009940E8">
        <w:t>,</w:t>
      </w:r>
      <w:r w:rsidRPr="009940E8">
        <w:t xml:space="preserve"> будут </w:t>
      </w:r>
      <w:r w:rsidR="006B62FF" w:rsidRPr="009940E8">
        <w:t>металлические</w:t>
      </w:r>
      <w:r w:rsidR="00C9633D" w:rsidRPr="009940E8">
        <w:t xml:space="preserve"> </w:t>
      </w:r>
      <w:r w:rsidR="006B62FF" w:rsidRPr="009940E8">
        <w:t xml:space="preserve">двери и </w:t>
      </w:r>
      <w:r w:rsidR="009730A5" w:rsidRPr="009940E8">
        <w:t xml:space="preserve">решетки </w:t>
      </w:r>
      <w:r w:rsidR="009940E8" w:rsidRPr="009940E8">
        <w:t xml:space="preserve">металлические </w:t>
      </w:r>
      <w:r w:rsidR="009730A5" w:rsidRPr="009940E8">
        <w:t>на окна</w:t>
      </w:r>
      <w:r w:rsidRPr="009940E8">
        <w:t>.</w:t>
      </w:r>
      <w:r w:rsidRPr="00621A39">
        <w:t xml:space="preserve"> </w:t>
      </w:r>
    </w:p>
    <w:p w:rsidR="00621A39" w:rsidRPr="00621A39" w:rsidRDefault="00621A39" w:rsidP="00621A39">
      <w:r w:rsidRPr="00621A39">
        <w:t>В посл</w:t>
      </w:r>
      <w:r w:rsidR="00380643">
        <w:t>едующем в ассортимент произ</w:t>
      </w:r>
      <w:r w:rsidRPr="00621A39">
        <w:t xml:space="preserve">водимой продукции могут быть добавлены </w:t>
      </w:r>
      <w:r w:rsidR="00624992">
        <w:t xml:space="preserve">другие виды </w:t>
      </w:r>
      <w:r w:rsidR="00DF0EE5">
        <w:t xml:space="preserve">металлических </w:t>
      </w:r>
      <w:r w:rsidR="00C9633D">
        <w:t xml:space="preserve"> изделий</w:t>
      </w:r>
      <w:r w:rsidRPr="00621A39">
        <w:t>.</w:t>
      </w:r>
    </w:p>
    <w:p w:rsidR="00170BD6" w:rsidRDefault="001C0760" w:rsidP="001C0760">
      <w:r w:rsidRPr="001C0760">
        <w:t xml:space="preserve">Основными потребителями продукции </w:t>
      </w:r>
      <w:r>
        <w:t>будут</w:t>
      </w:r>
      <w:r w:rsidRPr="001C0760">
        <w:t xml:space="preserve"> строительные организации, которые в своей деятельности и</w:t>
      </w:r>
      <w:r w:rsidR="00170BD6">
        <w:t xml:space="preserve">спользуют выпускаемую продукцию. </w:t>
      </w:r>
    </w:p>
    <w:p w:rsidR="00170BD6" w:rsidRDefault="001C0760" w:rsidP="001C0760">
      <w:r w:rsidRPr="001C0760">
        <w:t>Ко второй группе потребителей следует отнести</w:t>
      </w:r>
      <w:r w:rsidR="00170BD6">
        <w:t xml:space="preserve"> частные домохозяйства.</w:t>
      </w:r>
    </w:p>
    <w:p w:rsidR="00BF1ACE" w:rsidRDefault="00BF1ACE" w:rsidP="001C0760">
      <w:pPr>
        <w:rPr>
          <w:rFonts w:cs="Arial"/>
        </w:rPr>
      </w:pPr>
      <w:r w:rsidRPr="006F166A">
        <w:rPr>
          <w:rFonts w:cs="Arial"/>
        </w:rPr>
        <w:t>Общие инвестиционные зат</w:t>
      </w:r>
      <w:r w:rsidR="005C5AD1">
        <w:rPr>
          <w:rFonts w:cs="Arial"/>
        </w:rPr>
        <w:t>раты по проекту включают в себя:</w:t>
      </w:r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4C01FA" w:rsidRPr="004C01FA" w:rsidTr="004C01FA">
        <w:trPr>
          <w:trHeight w:val="282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4C01FA" w:rsidRPr="004C01FA" w:rsidRDefault="004C01FA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4C01F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Расходы, тыс.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C01F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FA" w:rsidRPr="004C01FA" w:rsidRDefault="004C01FA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4C01F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2 012</w:t>
            </w:r>
          </w:p>
        </w:tc>
      </w:tr>
      <w:tr w:rsidR="004C01FA" w:rsidRPr="004C01FA" w:rsidTr="004C01FA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FA" w:rsidRPr="004C01FA" w:rsidRDefault="004C01FA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4C01FA">
              <w:rPr>
                <w:rFonts w:eastAsia="Times New Roman" w:cs="Arial"/>
                <w:sz w:val="20"/>
                <w:szCs w:val="20"/>
                <w:lang w:eastAsia="ru-RU"/>
              </w:rPr>
              <w:t>Инвестиции в основной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FA" w:rsidRPr="004C01FA" w:rsidRDefault="004C01F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4C01FA">
              <w:rPr>
                <w:rFonts w:eastAsia="Times New Roman" w:cs="Arial"/>
                <w:sz w:val="20"/>
                <w:szCs w:val="20"/>
                <w:lang w:eastAsia="ru-RU"/>
              </w:rPr>
              <w:t>6 613</w:t>
            </w:r>
          </w:p>
        </w:tc>
      </w:tr>
      <w:tr w:rsidR="004C01FA" w:rsidRPr="004C01FA" w:rsidTr="004C01FA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FA" w:rsidRPr="004C01FA" w:rsidRDefault="004C01FA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4C01FA">
              <w:rPr>
                <w:rFonts w:eastAsia="Times New Roman" w:cs="Arial"/>
                <w:sz w:val="20"/>
                <w:szCs w:val="20"/>
                <w:lang w:eastAsia="ru-RU"/>
              </w:rPr>
              <w:t>Оборотный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FA" w:rsidRPr="004C01FA" w:rsidRDefault="004C01F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4C01FA">
              <w:rPr>
                <w:rFonts w:eastAsia="Times New Roman" w:cs="Arial"/>
                <w:sz w:val="20"/>
                <w:szCs w:val="20"/>
                <w:lang w:eastAsia="ru-RU"/>
              </w:rPr>
              <w:t>5 304</w:t>
            </w:r>
          </w:p>
        </w:tc>
      </w:tr>
      <w:tr w:rsidR="004C01FA" w:rsidRPr="004C01FA" w:rsidTr="004C01FA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FA" w:rsidRPr="004C01FA" w:rsidRDefault="004C01FA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4C01F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FA" w:rsidRPr="004C01FA" w:rsidRDefault="004C01F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4C01F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11 917</w:t>
            </w:r>
          </w:p>
        </w:tc>
      </w:tr>
    </w:tbl>
    <w:p w:rsidR="005C5AD1" w:rsidRPr="006F166A" w:rsidRDefault="005C5AD1" w:rsidP="005C5AD1">
      <w:pPr>
        <w:rPr>
          <w:rFonts w:cs="Arial"/>
        </w:rPr>
      </w:pPr>
    </w:p>
    <w:p w:rsidR="00BF1ACE" w:rsidRDefault="00BF1ACE" w:rsidP="00B4242B">
      <w:pPr>
        <w:rPr>
          <w:rFonts w:cs="Arial"/>
        </w:rPr>
      </w:pPr>
      <w:r w:rsidRPr="006F166A">
        <w:rPr>
          <w:rFonts w:cs="Arial"/>
        </w:rPr>
        <w:t>Финансирование проекта планируется осуществить как за счет собственных средств инициатора проекта, так и за счет заемного капитала.</w:t>
      </w:r>
    </w:p>
    <w:tbl>
      <w:tblPr>
        <w:tblW w:w="9920" w:type="dxa"/>
        <w:tblInd w:w="93" w:type="dxa"/>
        <w:tblLook w:val="04A0"/>
      </w:tblPr>
      <w:tblGrid>
        <w:gridCol w:w="5640"/>
        <w:gridCol w:w="1780"/>
        <w:gridCol w:w="1340"/>
        <w:gridCol w:w="1160"/>
      </w:tblGrid>
      <w:tr w:rsidR="004C01FA" w:rsidRPr="004C01FA" w:rsidTr="004C01FA">
        <w:trPr>
          <w:trHeight w:val="27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4C01FA" w:rsidRPr="004C01FA" w:rsidRDefault="004C01FA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4C01F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Источник финансирования, тыс.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C01F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FA" w:rsidRPr="004C01FA" w:rsidRDefault="004C01FA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4C01F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FA" w:rsidRPr="004C01FA" w:rsidRDefault="004C01FA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4C01F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FA" w:rsidRPr="004C01FA" w:rsidRDefault="004C01FA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4C01F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Доля</w:t>
            </w:r>
          </w:p>
        </w:tc>
      </w:tr>
      <w:tr w:rsidR="004C01FA" w:rsidRPr="004C01FA" w:rsidTr="004C01FA">
        <w:trPr>
          <w:trHeight w:val="27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FA" w:rsidRPr="004C01FA" w:rsidRDefault="004C01FA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4C01FA">
              <w:rPr>
                <w:rFonts w:eastAsia="Times New Roman" w:cs="Arial"/>
                <w:sz w:val="20"/>
                <w:szCs w:val="20"/>
                <w:lang w:eastAsia="ru-RU"/>
              </w:rPr>
              <w:t>Собственные средств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FA" w:rsidRPr="004C01FA" w:rsidRDefault="004C01F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4C01FA">
              <w:rPr>
                <w:rFonts w:eastAsia="Times New Roman" w:cs="Arial"/>
                <w:sz w:val="20"/>
                <w:szCs w:val="20"/>
                <w:lang w:eastAsia="ru-RU"/>
              </w:rPr>
              <w:t>5 304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FA" w:rsidRPr="009940E8" w:rsidRDefault="004C01F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940E8">
              <w:rPr>
                <w:rFonts w:eastAsia="Times New Roman" w:cs="Arial"/>
                <w:sz w:val="20"/>
                <w:szCs w:val="20"/>
                <w:lang w:eastAsia="ru-RU"/>
              </w:rPr>
              <w:t>03.</w:t>
            </w:r>
            <w:r w:rsidR="009940E8" w:rsidRPr="009940E8">
              <w:rPr>
                <w:rFonts w:eastAsia="Times New Roman" w:cs="Arial"/>
                <w:sz w:val="20"/>
                <w:szCs w:val="20"/>
                <w:lang w:eastAsia="ru-RU"/>
              </w:rPr>
              <w:t>20</w:t>
            </w:r>
            <w:r w:rsidRPr="009940E8">
              <w:rPr>
                <w:rFonts w:eastAsia="Times New Roman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FA" w:rsidRPr="004C01FA" w:rsidRDefault="004C01F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4C01FA">
              <w:rPr>
                <w:rFonts w:eastAsia="Times New Roman" w:cs="Arial"/>
                <w:sz w:val="20"/>
                <w:szCs w:val="20"/>
                <w:lang w:eastAsia="ru-RU"/>
              </w:rPr>
              <w:t>45%</w:t>
            </w:r>
          </w:p>
        </w:tc>
      </w:tr>
      <w:tr w:rsidR="004C01FA" w:rsidRPr="004C01FA" w:rsidTr="004C01FA">
        <w:trPr>
          <w:trHeight w:val="27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FA" w:rsidRPr="004C01FA" w:rsidRDefault="004C01FA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4C01FA">
              <w:rPr>
                <w:rFonts w:eastAsia="Times New Roman" w:cs="Arial"/>
                <w:sz w:val="20"/>
                <w:szCs w:val="20"/>
                <w:lang w:eastAsia="ru-RU"/>
              </w:rPr>
              <w:t>Заемные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FA" w:rsidRPr="004C01FA" w:rsidRDefault="004C01F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4C01FA">
              <w:rPr>
                <w:rFonts w:eastAsia="Times New Roman" w:cs="Arial"/>
                <w:sz w:val="20"/>
                <w:szCs w:val="20"/>
                <w:lang w:eastAsia="ru-RU"/>
              </w:rPr>
              <w:t>6 613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FA" w:rsidRPr="009940E8" w:rsidRDefault="004C01F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940E8">
              <w:rPr>
                <w:rFonts w:eastAsia="Times New Roman" w:cs="Arial"/>
                <w:sz w:val="20"/>
                <w:szCs w:val="20"/>
                <w:lang w:eastAsia="ru-RU"/>
              </w:rPr>
              <w:t>03-06.</w:t>
            </w:r>
            <w:r w:rsidR="009940E8" w:rsidRPr="009940E8">
              <w:rPr>
                <w:rFonts w:eastAsia="Times New Roman" w:cs="Arial"/>
                <w:sz w:val="20"/>
                <w:szCs w:val="20"/>
                <w:lang w:eastAsia="ru-RU"/>
              </w:rPr>
              <w:t>20</w:t>
            </w:r>
            <w:r w:rsidRPr="009940E8">
              <w:rPr>
                <w:rFonts w:eastAsia="Times New Roman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FA" w:rsidRPr="004C01FA" w:rsidRDefault="004C01F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4C01FA">
              <w:rPr>
                <w:rFonts w:eastAsia="Times New Roman" w:cs="Arial"/>
                <w:sz w:val="20"/>
                <w:szCs w:val="20"/>
                <w:lang w:eastAsia="ru-RU"/>
              </w:rPr>
              <w:t>55%</w:t>
            </w:r>
          </w:p>
        </w:tc>
      </w:tr>
      <w:tr w:rsidR="004C01FA" w:rsidRPr="004C01FA" w:rsidTr="004C01FA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FA" w:rsidRPr="004C01FA" w:rsidRDefault="004C01FA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4C01F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FA" w:rsidRPr="004C01FA" w:rsidRDefault="004C01F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4C01F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11 917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FA" w:rsidRPr="004C01FA" w:rsidRDefault="004C01F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4C01F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FA" w:rsidRPr="004C01FA" w:rsidRDefault="004C01F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4C01F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</w:tr>
    </w:tbl>
    <w:p w:rsidR="00BF1ACE" w:rsidRPr="006F166A" w:rsidRDefault="00BF1ACE" w:rsidP="00F91F51">
      <w:pPr>
        <w:rPr>
          <w:rFonts w:cs="Arial"/>
        </w:rPr>
      </w:pPr>
    </w:p>
    <w:p w:rsidR="00734BD7" w:rsidRDefault="00BF1ACE" w:rsidP="00734BD7">
      <w:pPr>
        <w:rPr>
          <w:rFonts w:cs="Arial"/>
        </w:rPr>
      </w:pPr>
      <w:r w:rsidRPr="006F166A">
        <w:rPr>
          <w:rFonts w:cs="Arial"/>
        </w:rPr>
        <w:t>Приняты следующие условия кредитования:</w:t>
      </w:r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570E25" w:rsidRPr="00570E25" w:rsidTr="00570E25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25" w:rsidRPr="00570E25" w:rsidRDefault="00570E25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70E25">
              <w:rPr>
                <w:rFonts w:eastAsia="Times New Roman" w:cs="Arial"/>
                <w:sz w:val="20"/>
                <w:szCs w:val="20"/>
                <w:lang w:eastAsia="ru-RU"/>
              </w:rPr>
              <w:t>Валюта кредита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25" w:rsidRPr="00570E25" w:rsidRDefault="00570E2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70E25">
              <w:rPr>
                <w:rFonts w:eastAsia="Times New Roman" w:cs="Arial"/>
                <w:sz w:val="20"/>
                <w:szCs w:val="20"/>
                <w:lang w:eastAsia="ru-RU"/>
              </w:rPr>
              <w:t>тенге</w:t>
            </w:r>
          </w:p>
        </w:tc>
      </w:tr>
      <w:tr w:rsidR="00570E25" w:rsidRPr="00570E25" w:rsidTr="00570E25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25" w:rsidRPr="00570E25" w:rsidRDefault="00570E25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70E25">
              <w:rPr>
                <w:rFonts w:eastAsia="Times New Roman" w:cs="Arial"/>
                <w:sz w:val="20"/>
                <w:szCs w:val="20"/>
                <w:lang w:eastAsia="ru-RU"/>
              </w:rPr>
              <w:t>Процентная ставка, годовых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25" w:rsidRPr="00570E25" w:rsidRDefault="00570E2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70E25">
              <w:rPr>
                <w:rFonts w:eastAsia="Times New Roman" w:cs="Arial"/>
                <w:sz w:val="20"/>
                <w:szCs w:val="20"/>
                <w:lang w:eastAsia="ru-RU"/>
              </w:rPr>
              <w:t>12%</w:t>
            </w:r>
          </w:p>
        </w:tc>
      </w:tr>
      <w:tr w:rsidR="00570E25" w:rsidRPr="00570E25" w:rsidTr="00570E25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25" w:rsidRPr="00570E25" w:rsidRDefault="00570E25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70E25">
              <w:rPr>
                <w:rFonts w:eastAsia="Times New Roman" w:cs="Arial"/>
                <w:sz w:val="20"/>
                <w:szCs w:val="20"/>
                <w:lang w:eastAsia="ru-RU"/>
              </w:rPr>
              <w:t>Срок погашения,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25" w:rsidRPr="00570E25" w:rsidRDefault="00570E2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70E25">
              <w:rPr>
                <w:rFonts w:eastAsia="Times New Roman" w:cs="Arial"/>
                <w:sz w:val="20"/>
                <w:szCs w:val="20"/>
                <w:lang w:eastAsia="ru-RU"/>
              </w:rPr>
              <w:t>6,0</w:t>
            </w:r>
          </w:p>
        </w:tc>
      </w:tr>
      <w:tr w:rsidR="00570E25" w:rsidRPr="00570E25" w:rsidTr="00570E25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25" w:rsidRPr="00570E25" w:rsidRDefault="00570E25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70E25">
              <w:rPr>
                <w:rFonts w:eastAsia="Times New Roman" w:cs="Arial"/>
                <w:sz w:val="20"/>
                <w:szCs w:val="20"/>
                <w:lang w:eastAsia="ru-RU"/>
              </w:rPr>
              <w:t>Выплата процентов и основного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25" w:rsidRPr="00570E25" w:rsidRDefault="00570E2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70E25">
              <w:rPr>
                <w:rFonts w:eastAsia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570E25" w:rsidRPr="00570E25" w:rsidTr="00570E25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25" w:rsidRPr="00570E25" w:rsidRDefault="00570E25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70E25">
              <w:rPr>
                <w:rFonts w:eastAsia="Times New Roman" w:cs="Arial"/>
                <w:sz w:val="20"/>
                <w:szCs w:val="20"/>
                <w:lang w:eastAsia="ru-RU"/>
              </w:rPr>
              <w:t>Льготный период погашения процентов, мес.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25" w:rsidRPr="00570E25" w:rsidRDefault="00570E2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70E25">
              <w:rPr>
                <w:rFonts w:eastAsia="Times New Roman" w:cs="Arial"/>
                <w:sz w:val="20"/>
                <w:szCs w:val="20"/>
                <w:lang w:eastAsia="ru-RU"/>
              </w:rPr>
              <w:t>3</w:t>
            </w:r>
          </w:p>
        </w:tc>
      </w:tr>
      <w:tr w:rsidR="00570E25" w:rsidRPr="00570E25" w:rsidTr="00570E25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25" w:rsidRPr="00570E25" w:rsidRDefault="00570E25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70E25">
              <w:rPr>
                <w:rFonts w:eastAsia="Times New Roman" w:cs="Arial"/>
                <w:sz w:val="20"/>
                <w:szCs w:val="20"/>
                <w:lang w:eastAsia="ru-RU"/>
              </w:rPr>
              <w:t>Льготный период погашения основного долга, мес.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25" w:rsidRPr="00570E25" w:rsidRDefault="00570E2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70E25">
              <w:rPr>
                <w:rFonts w:eastAsia="Times New Roman" w:cs="Arial"/>
                <w:sz w:val="20"/>
                <w:szCs w:val="20"/>
                <w:lang w:eastAsia="ru-RU"/>
              </w:rPr>
              <w:t>3</w:t>
            </w:r>
          </w:p>
        </w:tc>
      </w:tr>
      <w:tr w:rsidR="00570E25" w:rsidRPr="00570E25" w:rsidTr="00570E25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25" w:rsidRPr="00570E25" w:rsidRDefault="00570E25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70E25">
              <w:rPr>
                <w:rFonts w:eastAsia="Times New Roman" w:cs="Arial"/>
                <w:sz w:val="20"/>
                <w:szCs w:val="20"/>
                <w:lang w:eastAsia="ru-RU"/>
              </w:rPr>
              <w:t xml:space="preserve">Тип </w:t>
            </w:r>
            <w:r w:rsidRPr="00A216AD">
              <w:rPr>
                <w:rFonts w:eastAsia="Times New Roman" w:cs="Arial"/>
                <w:sz w:val="20"/>
                <w:szCs w:val="20"/>
                <w:lang w:eastAsia="ru-RU"/>
              </w:rPr>
              <w:t>погашения</w:t>
            </w:r>
            <w:r w:rsidR="009D782E" w:rsidRPr="00A216AD">
              <w:rPr>
                <w:rFonts w:eastAsia="Times New Roman" w:cs="Arial"/>
                <w:sz w:val="20"/>
                <w:szCs w:val="20"/>
                <w:lang w:eastAsia="ru-RU"/>
              </w:rPr>
              <w:t xml:space="preserve"> основного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25" w:rsidRPr="00570E25" w:rsidRDefault="00570E2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70E25">
              <w:rPr>
                <w:rFonts w:eastAsia="Times New Roman" w:cs="Arial"/>
                <w:sz w:val="20"/>
                <w:szCs w:val="20"/>
                <w:lang w:eastAsia="ru-RU"/>
              </w:rPr>
              <w:t>равными долями</w:t>
            </w:r>
          </w:p>
        </w:tc>
      </w:tr>
    </w:tbl>
    <w:p w:rsidR="00BF1ACE" w:rsidRPr="006F166A" w:rsidRDefault="00BF1ACE" w:rsidP="00363393">
      <w:pPr>
        <w:rPr>
          <w:rFonts w:cs="Arial"/>
        </w:rPr>
      </w:pPr>
    </w:p>
    <w:p w:rsidR="00BF1ACE" w:rsidRDefault="009B62CC" w:rsidP="00B4242B">
      <w:pPr>
        <w:rPr>
          <w:rFonts w:cs="Arial"/>
        </w:rPr>
      </w:pPr>
      <w:r w:rsidRPr="00622700">
        <w:rPr>
          <w:rFonts w:cs="Arial"/>
        </w:rPr>
        <w:t>Показатели эффективности деятельности предприятия</w:t>
      </w:r>
      <w:r w:rsidRPr="006F166A">
        <w:rPr>
          <w:rFonts w:cs="Arial"/>
        </w:rPr>
        <w:t xml:space="preserve"> на 5 год проекта.</w:t>
      </w:r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570E25" w:rsidRPr="00570E25" w:rsidTr="00570E25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25" w:rsidRPr="00570E25" w:rsidRDefault="00570E25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70E25">
              <w:rPr>
                <w:rFonts w:eastAsia="Times New Roman" w:cs="Arial"/>
                <w:sz w:val="20"/>
                <w:szCs w:val="20"/>
                <w:lang w:eastAsia="ru-RU"/>
              </w:rPr>
              <w:t>Годовая прибыль (5 год), тыс.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 xml:space="preserve"> </w:t>
            </w:r>
            <w:r w:rsidRPr="00570E25">
              <w:rPr>
                <w:rFonts w:eastAsia="Times New Roman" w:cs="Arial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25" w:rsidRPr="00570E25" w:rsidRDefault="00570E2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70E25">
              <w:rPr>
                <w:rFonts w:eastAsia="Times New Roman" w:cs="Arial"/>
                <w:sz w:val="20"/>
                <w:szCs w:val="20"/>
                <w:lang w:eastAsia="ru-RU"/>
              </w:rPr>
              <w:t>5 429</w:t>
            </w:r>
          </w:p>
        </w:tc>
      </w:tr>
      <w:tr w:rsidR="00570E25" w:rsidRPr="00570E25" w:rsidTr="00570E25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25" w:rsidRPr="00570E25" w:rsidRDefault="00570E25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70E25">
              <w:rPr>
                <w:rFonts w:eastAsia="Times New Roman" w:cs="Arial"/>
                <w:sz w:val="20"/>
                <w:szCs w:val="20"/>
                <w:lang w:eastAsia="ru-RU"/>
              </w:rPr>
              <w:t>Рентабельность 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25" w:rsidRPr="00570E25" w:rsidRDefault="00570E2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70E25">
              <w:rPr>
                <w:rFonts w:eastAsia="Times New Roman" w:cs="Arial"/>
                <w:sz w:val="20"/>
                <w:szCs w:val="20"/>
                <w:lang w:eastAsia="ru-RU"/>
              </w:rPr>
              <w:t>38%</w:t>
            </w:r>
          </w:p>
        </w:tc>
      </w:tr>
    </w:tbl>
    <w:p w:rsidR="009B62CC" w:rsidRPr="006F166A" w:rsidRDefault="009B62CC" w:rsidP="00363393">
      <w:pPr>
        <w:rPr>
          <w:rFonts w:cs="Arial"/>
        </w:rPr>
      </w:pPr>
    </w:p>
    <w:p w:rsidR="00734BD7" w:rsidRDefault="009B62CC" w:rsidP="00734BD7">
      <w:pPr>
        <w:rPr>
          <w:rFonts w:cs="Arial"/>
        </w:rPr>
      </w:pPr>
      <w:r w:rsidRPr="0001455C">
        <w:rPr>
          <w:rFonts w:cs="Arial"/>
        </w:rPr>
        <w:t xml:space="preserve">Чистый дисконтированный доход инвестированного капитала </w:t>
      </w:r>
      <w:r w:rsidR="00F05DAC">
        <w:rPr>
          <w:rFonts w:cs="Arial"/>
        </w:rPr>
        <w:t xml:space="preserve">за </w:t>
      </w:r>
      <w:r w:rsidR="00DE4B55">
        <w:rPr>
          <w:rFonts w:cs="Arial"/>
        </w:rPr>
        <w:t>7</w:t>
      </w:r>
      <w:r w:rsidR="00F05DAC">
        <w:rPr>
          <w:rFonts w:cs="Arial"/>
        </w:rPr>
        <w:t xml:space="preserve"> лет </w:t>
      </w:r>
      <w:r w:rsidRPr="0001455C">
        <w:rPr>
          <w:rFonts w:cs="Arial"/>
        </w:rPr>
        <w:t>при ставк</w:t>
      </w:r>
      <w:r w:rsidR="00485FDB" w:rsidRPr="0001455C">
        <w:rPr>
          <w:rFonts w:cs="Arial"/>
        </w:rPr>
        <w:t>е</w:t>
      </w:r>
      <w:r w:rsidR="00552F11">
        <w:rPr>
          <w:rFonts w:cs="Arial"/>
        </w:rPr>
        <w:t xml:space="preserve"> дисконтирования</w:t>
      </w:r>
      <w:r w:rsidR="00570E25">
        <w:rPr>
          <w:rFonts w:cs="Arial"/>
        </w:rPr>
        <w:t xml:space="preserve"> 15</w:t>
      </w:r>
      <w:r w:rsidRPr="0001455C">
        <w:rPr>
          <w:rFonts w:cs="Arial"/>
        </w:rPr>
        <w:t xml:space="preserve">% составил </w:t>
      </w:r>
      <w:r w:rsidR="00570E25">
        <w:rPr>
          <w:rFonts w:cs="Arial"/>
        </w:rPr>
        <w:t>6 529</w:t>
      </w:r>
      <w:r w:rsidRPr="0001455C">
        <w:rPr>
          <w:rFonts w:cs="Arial"/>
        </w:rPr>
        <w:t xml:space="preserve"> тыс.</w:t>
      </w:r>
      <w:r w:rsidR="0001455C">
        <w:rPr>
          <w:rFonts w:cs="Arial"/>
        </w:rPr>
        <w:t xml:space="preserve"> </w:t>
      </w:r>
      <w:r w:rsidRPr="0001455C">
        <w:rPr>
          <w:rFonts w:cs="Arial"/>
        </w:rPr>
        <w:t>тг.</w:t>
      </w:r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570E25" w:rsidRPr="00570E25" w:rsidTr="00570E25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25" w:rsidRPr="00570E25" w:rsidRDefault="00570E25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70E25">
              <w:rPr>
                <w:rFonts w:eastAsia="Times New Roman" w:cs="Arial"/>
                <w:sz w:val="20"/>
                <w:szCs w:val="20"/>
                <w:lang w:eastAsia="ru-RU"/>
              </w:rPr>
              <w:t>Внутренняя норма доходности (IRR)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25" w:rsidRPr="00570E25" w:rsidRDefault="00570E2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70E25">
              <w:rPr>
                <w:rFonts w:eastAsia="Times New Roman" w:cs="Arial"/>
                <w:sz w:val="20"/>
                <w:szCs w:val="20"/>
                <w:lang w:eastAsia="ru-RU"/>
              </w:rPr>
              <w:t>33%</w:t>
            </w:r>
          </w:p>
        </w:tc>
      </w:tr>
      <w:tr w:rsidR="00570E25" w:rsidRPr="00570E25" w:rsidTr="00570E25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25" w:rsidRPr="00570E25" w:rsidRDefault="00570E25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70E25">
              <w:rPr>
                <w:rFonts w:eastAsia="Times New Roman" w:cs="Arial"/>
                <w:sz w:val="20"/>
                <w:szCs w:val="20"/>
                <w:lang w:eastAsia="ru-RU"/>
              </w:rPr>
              <w:t>Чистая текущая стоимость (NPV), тыс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 xml:space="preserve"> </w:t>
            </w:r>
            <w:r w:rsidRPr="00570E25">
              <w:rPr>
                <w:rFonts w:eastAsia="Times New Roman" w:cs="Arial"/>
                <w:sz w:val="20"/>
                <w:szCs w:val="20"/>
                <w:lang w:eastAsia="ru-RU"/>
              </w:rPr>
              <w:t>.тг.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25" w:rsidRPr="00570E25" w:rsidRDefault="00570E2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70E25">
              <w:rPr>
                <w:rFonts w:eastAsia="Times New Roman" w:cs="Arial"/>
                <w:sz w:val="20"/>
                <w:szCs w:val="20"/>
                <w:lang w:eastAsia="ru-RU"/>
              </w:rPr>
              <w:t>6 529</w:t>
            </w:r>
          </w:p>
        </w:tc>
      </w:tr>
      <w:tr w:rsidR="00570E25" w:rsidRPr="00570E25" w:rsidTr="00570E25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25" w:rsidRPr="00570E25" w:rsidRDefault="00570E25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70E25">
              <w:rPr>
                <w:rFonts w:eastAsia="Times New Roman" w:cs="Arial"/>
                <w:sz w:val="20"/>
                <w:szCs w:val="20"/>
                <w:lang w:eastAsia="ru-RU"/>
              </w:rPr>
              <w:t>Окупаемость проекта (простая),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25" w:rsidRPr="00570E25" w:rsidRDefault="00570E2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70E25">
              <w:rPr>
                <w:rFonts w:eastAsia="Times New Roman" w:cs="Arial"/>
                <w:sz w:val="20"/>
                <w:szCs w:val="20"/>
                <w:lang w:eastAsia="ru-RU"/>
              </w:rPr>
              <w:t>3,9</w:t>
            </w:r>
          </w:p>
        </w:tc>
      </w:tr>
      <w:tr w:rsidR="00570E25" w:rsidRPr="00570E25" w:rsidTr="00570E25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25" w:rsidRPr="00570E25" w:rsidRDefault="00570E25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70E25">
              <w:rPr>
                <w:rFonts w:eastAsia="Times New Roman" w:cs="Arial"/>
                <w:sz w:val="20"/>
                <w:szCs w:val="20"/>
                <w:lang w:eastAsia="ru-RU"/>
              </w:rPr>
              <w:t>Окупаемость проекта (дисконтированная),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25" w:rsidRPr="00570E25" w:rsidRDefault="00570E2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70E25">
              <w:rPr>
                <w:rFonts w:eastAsia="Times New Roman" w:cs="Arial"/>
                <w:sz w:val="20"/>
                <w:szCs w:val="20"/>
                <w:lang w:eastAsia="ru-RU"/>
              </w:rPr>
              <w:t>4,8</w:t>
            </w:r>
          </w:p>
        </w:tc>
      </w:tr>
    </w:tbl>
    <w:p w:rsidR="009B62CC" w:rsidRPr="006F166A" w:rsidRDefault="009B62CC" w:rsidP="00B4242B">
      <w:pPr>
        <w:rPr>
          <w:rFonts w:cs="Arial"/>
        </w:rPr>
      </w:pPr>
      <w:r w:rsidRPr="006F166A">
        <w:rPr>
          <w:rFonts w:cs="Arial"/>
        </w:rPr>
        <w:lastRenderedPageBreak/>
        <w:t>С экономической точки зрения проект будет способствовать</w:t>
      </w:r>
      <w:r w:rsidR="00485FDB" w:rsidRPr="006F166A">
        <w:rPr>
          <w:rFonts w:cs="Arial"/>
        </w:rPr>
        <w:t>:</w:t>
      </w:r>
    </w:p>
    <w:p w:rsidR="000A53CF" w:rsidRPr="000A53CF" w:rsidRDefault="000A53CF" w:rsidP="000A53CF">
      <w:pPr>
        <w:rPr>
          <w:rFonts w:cs="Arial"/>
        </w:rPr>
      </w:pPr>
      <w:r>
        <w:rPr>
          <w:rFonts w:cs="Arial"/>
        </w:rPr>
        <w:t xml:space="preserve">- </w:t>
      </w:r>
      <w:r w:rsidRPr="000A53CF">
        <w:rPr>
          <w:rFonts w:cs="Arial"/>
        </w:rPr>
        <w:t xml:space="preserve">созданию </w:t>
      </w:r>
      <w:r w:rsidR="00F64640">
        <w:rPr>
          <w:rFonts w:cs="Arial"/>
        </w:rPr>
        <w:t>14</w:t>
      </w:r>
      <w:r w:rsidRPr="000A53CF">
        <w:rPr>
          <w:rFonts w:cs="Arial"/>
        </w:rPr>
        <w:t xml:space="preserve"> новых рабочих мест в </w:t>
      </w:r>
      <w:r w:rsidR="00DF0EE5">
        <w:rPr>
          <w:rFonts w:cs="Arial"/>
        </w:rPr>
        <w:t>Мангистауской</w:t>
      </w:r>
      <w:r w:rsidR="003465A3">
        <w:rPr>
          <w:rFonts w:cs="Arial"/>
        </w:rPr>
        <w:t xml:space="preserve"> области</w:t>
      </w:r>
      <w:r w:rsidR="00537376">
        <w:rPr>
          <w:rFonts w:cs="Arial"/>
        </w:rPr>
        <w:t>;</w:t>
      </w:r>
    </w:p>
    <w:p w:rsidR="000A53CF" w:rsidRPr="000A53CF" w:rsidRDefault="000A53CF" w:rsidP="000A53CF">
      <w:pPr>
        <w:rPr>
          <w:rFonts w:cs="Arial"/>
        </w:rPr>
      </w:pPr>
      <w:r>
        <w:rPr>
          <w:rFonts w:cs="Arial"/>
        </w:rPr>
        <w:t xml:space="preserve">- </w:t>
      </w:r>
      <w:r w:rsidRPr="000A53CF">
        <w:rPr>
          <w:rFonts w:cs="Arial"/>
        </w:rPr>
        <w:t xml:space="preserve">поступлению дополнительных доходов в бюджет </w:t>
      </w:r>
      <w:r w:rsidR="00DF0EE5">
        <w:rPr>
          <w:rFonts w:cs="Arial"/>
        </w:rPr>
        <w:t>Мангистауской</w:t>
      </w:r>
      <w:r w:rsidR="003465A3">
        <w:rPr>
          <w:rFonts w:cs="Arial"/>
        </w:rPr>
        <w:t xml:space="preserve"> области</w:t>
      </w:r>
      <w:r w:rsidR="00537376">
        <w:rPr>
          <w:rFonts w:cs="Arial"/>
        </w:rPr>
        <w:t>;</w:t>
      </w:r>
    </w:p>
    <w:p w:rsidR="000A53CF" w:rsidRPr="000A53CF" w:rsidRDefault="000A53CF" w:rsidP="000A53CF">
      <w:pPr>
        <w:rPr>
          <w:rFonts w:cs="Arial"/>
        </w:rPr>
      </w:pPr>
      <w:r w:rsidRPr="000A53CF">
        <w:rPr>
          <w:rFonts w:cs="Arial"/>
        </w:rPr>
        <w:t>Среди социальных воздействий проекта можно выделить</w:t>
      </w:r>
    </w:p>
    <w:p w:rsidR="00BF1ACE" w:rsidRPr="006F166A" w:rsidRDefault="00FE70FA" w:rsidP="00FE70FA">
      <w:pPr>
        <w:rPr>
          <w:rFonts w:cs="Arial"/>
        </w:rPr>
      </w:pPr>
      <w:r>
        <w:rPr>
          <w:rFonts w:cs="Arial"/>
        </w:rPr>
        <w:t xml:space="preserve">- </w:t>
      </w:r>
      <w:r w:rsidR="003B2447" w:rsidRPr="000A53CF">
        <w:rPr>
          <w:rFonts w:cs="Arial"/>
        </w:rPr>
        <w:t xml:space="preserve">удовлетворение потребностей </w:t>
      </w:r>
      <w:r w:rsidR="0025581D">
        <w:rPr>
          <w:rFonts w:cs="Arial"/>
        </w:rPr>
        <w:t>строительных организаций, а также частных домохозяйств</w:t>
      </w:r>
      <w:r w:rsidR="00872D83">
        <w:rPr>
          <w:rFonts w:cs="Arial"/>
        </w:rPr>
        <w:t xml:space="preserve"> </w:t>
      </w:r>
      <w:r w:rsidR="003B2447">
        <w:rPr>
          <w:rFonts w:cs="Arial"/>
        </w:rPr>
        <w:t xml:space="preserve">в качественной </w:t>
      </w:r>
      <w:r w:rsidR="00AD0D58">
        <w:rPr>
          <w:rFonts w:cs="Arial"/>
        </w:rPr>
        <w:t xml:space="preserve">продукции – </w:t>
      </w:r>
      <w:r w:rsidR="00EE5F22">
        <w:rPr>
          <w:rFonts w:cs="Arial"/>
        </w:rPr>
        <w:t>металлических дверей</w:t>
      </w:r>
      <w:r w:rsidR="00EE5F22" w:rsidRPr="008014AF">
        <w:rPr>
          <w:rFonts w:cs="Arial"/>
        </w:rPr>
        <w:t>,</w:t>
      </w:r>
      <w:r w:rsidR="00AD0D58" w:rsidRPr="008014AF">
        <w:rPr>
          <w:rFonts w:cs="Arial"/>
        </w:rPr>
        <w:t xml:space="preserve"> </w:t>
      </w:r>
      <w:r w:rsidR="002D5F80" w:rsidRPr="008014AF">
        <w:rPr>
          <w:rFonts w:cs="Arial"/>
        </w:rPr>
        <w:t>металлических решеток на ок</w:t>
      </w:r>
      <w:r w:rsidR="00AD0D58" w:rsidRPr="008014AF">
        <w:rPr>
          <w:rFonts w:cs="Arial"/>
        </w:rPr>
        <w:t>н</w:t>
      </w:r>
      <w:r w:rsidR="002D5F80" w:rsidRPr="008014AF">
        <w:rPr>
          <w:rFonts w:cs="Arial"/>
        </w:rPr>
        <w:t>а</w:t>
      </w:r>
      <w:r w:rsidR="000A53CF" w:rsidRPr="008014AF">
        <w:rPr>
          <w:rFonts w:cs="Arial"/>
        </w:rPr>
        <w:t>.</w:t>
      </w:r>
    </w:p>
    <w:p w:rsidR="00BF1ACE" w:rsidRPr="006F166A" w:rsidRDefault="00BF1ACE" w:rsidP="00B4242B">
      <w:pPr>
        <w:rPr>
          <w:rFonts w:cs="Arial"/>
        </w:rPr>
      </w:pPr>
    </w:p>
    <w:p w:rsidR="00122FE2" w:rsidRPr="006F166A" w:rsidRDefault="00122FE2" w:rsidP="00B4242B">
      <w:pPr>
        <w:rPr>
          <w:rFonts w:cs="Arial"/>
        </w:rPr>
      </w:pPr>
      <w:r w:rsidRPr="006F166A">
        <w:rPr>
          <w:rFonts w:cs="Arial"/>
        </w:rPr>
        <w:br w:type="page"/>
      </w:r>
    </w:p>
    <w:p w:rsidR="00FF306D" w:rsidRPr="00FF306D" w:rsidRDefault="00122FE2" w:rsidP="00FF306D">
      <w:pPr>
        <w:pStyle w:val="1"/>
        <w:spacing w:before="0"/>
        <w:rPr>
          <w:rFonts w:ascii="Arial" w:hAnsi="Arial" w:cs="Arial"/>
          <w:color w:val="auto"/>
          <w:sz w:val="32"/>
          <w:szCs w:val="32"/>
        </w:rPr>
      </w:pPr>
      <w:bookmarkStart w:id="6" w:name="_Toc311895220"/>
      <w:r w:rsidRPr="006F166A">
        <w:rPr>
          <w:rFonts w:ascii="Arial" w:hAnsi="Arial" w:cs="Arial"/>
          <w:color w:val="auto"/>
          <w:sz w:val="32"/>
          <w:szCs w:val="32"/>
        </w:rPr>
        <w:lastRenderedPageBreak/>
        <w:t>Введение</w:t>
      </w:r>
      <w:bookmarkEnd w:id="6"/>
    </w:p>
    <w:p w:rsidR="003C5F8F" w:rsidRDefault="003C5F8F" w:rsidP="003C5F8F">
      <w:r>
        <w:t xml:space="preserve">Металлические двери </w:t>
      </w:r>
      <w:r w:rsidRPr="003C5F8F">
        <w:t xml:space="preserve">сегодня можно встретить везде и всюду. Их устанавливают не только при входе в офисы или на какие-то предприятия. Все большее число горожан выбирает металлическую дверь в качестве входной двери в квартиру или в дом. Выбрать </w:t>
      </w:r>
      <w:r w:rsidR="00A216AD">
        <w:t>металлические</w:t>
      </w:r>
      <w:r w:rsidRPr="003C5F8F">
        <w:t xml:space="preserve"> двери - долгое время явля</w:t>
      </w:r>
      <w:r w:rsidRPr="00A216AD">
        <w:t>л</w:t>
      </w:r>
      <w:r w:rsidR="009D782E" w:rsidRPr="00A216AD">
        <w:t>о</w:t>
      </w:r>
      <w:r w:rsidRPr="00A216AD">
        <w:t>с</w:t>
      </w:r>
      <w:r w:rsidRPr="003C5F8F">
        <w:t xml:space="preserve">ь практически единственным способом защитить свое жилище или место работы от непрошеных гостей. Кроме того, грамотно изготовленная металлическая дверь поможет защитить помещение от воздействия окружающей среды. </w:t>
      </w:r>
    </w:p>
    <w:p w:rsidR="003C5F8F" w:rsidRPr="003C5F8F" w:rsidRDefault="003C5F8F" w:rsidP="003C5F8F">
      <w:r w:rsidRPr="003C5F8F">
        <w:t>Таким образом, современные металлические двери выполняют роль шумоизоляционного и теплоизоляционного барьера, отгораживая людей от того, что проис</w:t>
      </w:r>
      <w:r>
        <w:t xml:space="preserve">ходит в подъезде или на улице. </w:t>
      </w:r>
    </w:p>
    <w:p w:rsidR="003C5F8F" w:rsidRDefault="003C5F8F" w:rsidP="003C5F8F">
      <w:r w:rsidRPr="003C5F8F">
        <w:t xml:space="preserve"> В настоящее время рынок металлических дверей переживает этап ди</w:t>
      </w:r>
      <w:r>
        <w:t>намичного роста. Причем, сейчас</w:t>
      </w:r>
      <w:r w:rsidRPr="003C5F8F">
        <w:t xml:space="preserve"> важно не просто сделать прочную металлическую дверь, но также необходимо учесть пожелания заказчика в отношении отделки металлической двери. </w:t>
      </w:r>
    </w:p>
    <w:p w:rsidR="003C5F8F" w:rsidRDefault="003C5F8F" w:rsidP="003C5F8F">
      <w:r w:rsidRPr="003C5F8F">
        <w:t xml:space="preserve">С каждым днем растет не только количество заказов на изготовление и установку металлических дверей, но также и ассортимент материалов, которые могут быть использованы в процессе изготовления металлических дверей. </w:t>
      </w:r>
    </w:p>
    <w:p w:rsidR="001A4656" w:rsidRPr="00AD0D58" w:rsidRDefault="003C5F8F" w:rsidP="003C5F8F">
      <w:r w:rsidRPr="003C5F8F">
        <w:t>Декоративная обивка железных дверей может приятно удивить практически любого обывателя. Широкий выбор материалов и фурнитуры используемой в процессе изготовления металлических дверей, позволяет современным производителям предлагать клиентам широкий выбор металлических дверей с различными характеристиками, комплектациями и условиями гарантийного обслуживания.</w:t>
      </w:r>
      <w:r w:rsidR="001A4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250625" w:rsidRPr="00626E43" w:rsidRDefault="00122FE2" w:rsidP="00626E43">
      <w:pPr>
        <w:pStyle w:val="1"/>
        <w:spacing w:before="0"/>
        <w:rPr>
          <w:rFonts w:ascii="Arial" w:hAnsi="Arial" w:cs="Arial"/>
          <w:color w:val="auto"/>
          <w:sz w:val="32"/>
          <w:szCs w:val="32"/>
        </w:rPr>
      </w:pPr>
      <w:bookmarkStart w:id="7" w:name="_Toc311895221"/>
      <w:r w:rsidRPr="006F166A">
        <w:rPr>
          <w:rFonts w:ascii="Arial" w:hAnsi="Arial" w:cs="Arial"/>
          <w:color w:val="auto"/>
          <w:sz w:val="32"/>
          <w:szCs w:val="32"/>
        </w:rPr>
        <w:lastRenderedPageBreak/>
        <w:t>1. Концепция проекта</w:t>
      </w:r>
      <w:bookmarkEnd w:id="7"/>
    </w:p>
    <w:p w:rsidR="00D52B3B" w:rsidRPr="00D52B3B" w:rsidRDefault="00D52B3B" w:rsidP="00D52B3B">
      <w:r w:rsidRPr="00D52B3B">
        <w:t>Кон</w:t>
      </w:r>
      <w:r w:rsidR="00AB26F0">
        <w:t xml:space="preserve">цепция проекта предусматривает </w:t>
      </w:r>
      <w:r w:rsidR="0042199A">
        <w:t>создание</w:t>
      </w:r>
      <w:r w:rsidRPr="00D52B3B">
        <w:t xml:space="preserve"> цеха по производству </w:t>
      </w:r>
      <w:r w:rsidR="005A1EB0">
        <w:t xml:space="preserve">металлических дверей и </w:t>
      </w:r>
      <w:r w:rsidR="009730A5">
        <w:t xml:space="preserve">решеток для </w:t>
      </w:r>
      <w:r w:rsidR="005A1EB0">
        <w:t>окон</w:t>
      </w:r>
      <w:r w:rsidRPr="00D52B3B">
        <w:t>.</w:t>
      </w:r>
    </w:p>
    <w:p w:rsidR="00DB20A4" w:rsidRPr="009940E8" w:rsidRDefault="00D52B3B" w:rsidP="00D52B3B">
      <w:r w:rsidRPr="009940E8">
        <w:t>Основными</w:t>
      </w:r>
      <w:r w:rsidR="001248CF" w:rsidRPr="009940E8">
        <w:t xml:space="preserve"> видами </w:t>
      </w:r>
      <w:r w:rsidR="00A96302" w:rsidRPr="009940E8">
        <w:t>продукции, производимой</w:t>
      </w:r>
      <w:r w:rsidRPr="009940E8">
        <w:t xml:space="preserve"> цехом</w:t>
      </w:r>
      <w:r w:rsidR="00AB5B3C" w:rsidRPr="009940E8">
        <w:t>,</w:t>
      </w:r>
      <w:r w:rsidRPr="009940E8">
        <w:t xml:space="preserve"> будут</w:t>
      </w:r>
      <w:r w:rsidR="00DB20A4" w:rsidRPr="009940E8">
        <w:t>:</w:t>
      </w:r>
    </w:p>
    <w:p w:rsidR="00DB20A4" w:rsidRPr="009940E8" w:rsidRDefault="00DB20A4" w:rsidP="00D52B3B">
      <w:r w:rsidRPr="009940E8">
        <w:t xml:space="preserve">- </w:t>
      </w:r>
      <w:r w:rsidR="005A1EB0" w:rsidRPr="009940E8">
        <w:t>металлические двери</w:t>
      </w:r>
      <w:r w:rsidRPr="009940E8">
        <w:t>;</w:t>
      </w:r>
      <w:r w:rsidR="00AB5B3C" w:rsidRPr="009940E8">
        <w:t xml:space="preserve"> </w:t>
      </w:r>
    </w:p>
    <w:p w:rsidR="00DB20A4" w:rsidRDefault="00DB20A4" w:rsidP="00D52B3B">
      <w:r w:rsidRPr="009940E8">
        <w:t xml:space="preserve">- </w:t>
      </w:r>
      <w:r w:rsidR="0015725B" w:rsidRPr="009940E8">
        <w:t xml:space="preserve">решетки </w:t>
      </w:r>
      <w:r w:rsidR="005A1EB0" w:rsidRPr="009940E8">
        <w:t>металлические</w:t>
      </w:r>
      <w:r w:rsidR="003630B6" w:rsidRPr="009940E8">
        <w:t xml:space="preserve"> </w:t>
      </w:r>
      <w:r w:rsidR="0015725B" w:rsidRPr="009940E8">
        <w:t xml:space="preserve">на </w:t>
      </w:r>
      <w:r w:rsidR="003630B6" w:rsidRPr="009940E8">
        <w:t>окна</w:t>
      </w:r>
      <w:r w:rsidRPr="009940E8">
        <w:t>.</w:t>
      </w:r>
    </w:p>
    <w:p w:rsidR="00D52B3B" w:rsidRPr="00D52B3B" w:rsidRDefault="00D52B3B" w:rsidP="00D52B3B">
      <w:r w:rsidRPr="00D52B3B">
        <w:t xml:space="preserve">В </w:t>
      </w:r>
      <w:r w:rsidR="00AB5B3C">
        <w:t>последующем в ассортимент произ</w:t>
      </w:r>
      <w:r w:rsidRPr="00D52B3B">
        <w:t xml:space="preserve">водимой продукции могут быть добавлены </w:t>
      </w:r>
      <w:r w:rsidR="001248CF">
        <w:t xml:space="preserve">другие виды </w:t>
      </w:r>
      <w:r w:rsidR="005A1EB0">
        <w:t>металлических</w:t>
      </w:r>
      <w:r w:rsidR="00A96302">
        <w:t xml:space="preserve"> изделий</w:t>
      </w:r>
      <w:r w:rsidRPr="00D52B3B">
        <w:t>.</w:t>
      </w:r>
    </w:p>
    <w:p w:rsidR="00A96302" w:rsidRDefault="00A96302" w:rsidP="00336E63">
      <w:r w:rsidRPr="001C0760">
        <w:t xml:space="preserve">Основными потребителями продукции </w:t>
      </w:r>
      <w:r>
        <w:t>будут</w:t>
      </w:r>
      <w:r w:rsidRPr="001C0760">
        <w:t xml:space="preserve"> строительные организации, которые в своей деятельности и</w:t>
      </w:r>
      <w:r>
        <w:t xml:space="preserve">спользуют выпускаемую продукцию. </w:t>
      </w:r>
      <w:r w:rsidR="00336E63" w:rsidRPr="001C0760">
        <w:t>Ко второй группе потребителей следует отнести</w:t>
      </w:r>
      <w:r w:rsidR="00336E63">
        <w:t xml:space="preserve"> частные домохозяйства.</w:t>
      </w:r>
    </w:p>
    <w:p w:rsidR="006A38E7" w:rsidRDefault="006A38E7" w:rsidP="006A38E7">
      <w:r w:rsidRPr="001961B2">
        <w:rPr>
          <w:rFonts w:cs="Arial"/>
        </w:rPr>
        <w:t xml:space="preserve">Цех будет размещен в </w:t>
      </w:r>
      <w:r w:rsidR="00537008" w:rsidRPr="001961B2">
        <w:rPr>
          <w:rFonts w:cs="Arial"/>
        </w:rPr>
        <w:t xml:space="preserve">арендованном </w:t>
      </w:r>
      <w:r w:rsidRPr="001961B2">
        <w:rPr>
          <w:rFonts w:cs="Arial"/>
        </w:rPr>
        <w:t xml:space="preserve">помещении общей площадью </w:t>
      </w:r>
      <w:r w:rsidR="00A96302">
        <w:rPr>
          <w:rFonts w:cs="Arial"/>
        </w:rPr>
        <w:t>15</w:t>
      </w:r>
      <w:r w:rsidR="006717B8" w:rsidRPr="001961B2">
        <w:rPr>
          <w:rFonts w:cs="Arial"/>
        </w:rPr>
        <w:t>0</w:t>
      </w:r>
      <w:r w:rsidRPr="001961B2">
        <w:rPr>
          <w:rFonts w:cs="Arial"/>
        </w:rPr>
        <w:t xml:space="preserve"> квадратных метров.</w:t>
      </w:r>
    </w:p>
    <w:p w:rsidR="003E2AF6" w:rsidRDefault="006A38E7" w:rsidP="003E2AF6">
      <w:r w:rsidRPr="006A38E7">
        <w:rPr>
          <w:rFonts w:cs="Arial"/>
        </w:rPr>
        <w:t>Учитывая запланированные в настоящем бизнес-план</w:t>
      </w:r>
      <w:r>
        <w:rPr>
          <w:rFonts w:cs="Arial"/>
        </w:rPr>
        <w:t>е обороты предприятия</w:t>
      </w:r>
      <w:r w:rsidR="00537008">
        <w:rPr>
          <w:rFonts w:cs="Arial"/>
        </w:rPr>
        <w:t>,</w:t>
      </w:r>
      <w:r>
        <w:rPr>
          <w:rFonts w:cs="Arial"/>
        </w:rPr>
        <w:t xml:space="preserve"> рекоменду</w:t>
      </w:r>
      <w:r w:rsidRPr="006A38E7">
        <w:rPr>
          <w:rFonts w:cs="Arial"/>
        </w:rPr>
        <w:t xml:space="preserve">ется осуществлять деятельность </w:t>
      </w:r>
      <w:r w:rsidRPr="00A216AD">
        <w:rPr>
          <w:rFonts w:cs="Arial"/>
        </w:rPr>
        <w:t xml:space="preserve">в рамках индивидуального </w:t>
      </w:r>
      <w:r w:rsidR="003E2AF6" w:rsidRPr="00A216AD">
        <w:rPr>
          <w:rFonts w:cs="Arial"/>
        </w:rPr>
        <w:t>предпринимателя с использованием специального налогового режима на основе упрощенной декларации.</w:t>
      </w:r>
    </w:p>
    <w:p w:rsidR="00DE4B55" w:rsidRPr="006F166A" w:rsidRDefault="006A38E7" w:rsidP="00DE4B55">
      <w:pPr>
        <w:rPr>
          <w:rFonts w:cs="Arial"/>
        </w:rPr>
      </w:pPr>
      <w:r w:rsidRPr="006A38E7">
        <w:rPr>
          <w:rFonts w:cs="Arial"/>
        </w:rPr>
        <w:t>Данный бизнес-план не является окончательным вариантом руководства к действию, а показывает лишь потенциальную возможность развития такой бизнес-идеи. Поэтому при реализации настоящего проекта возможно изменение</w:t>
      </w:r>
      <w:r w:rsidR="00DE7610">
        <w:rPr>
          <w:rFonts w:cs="Arial"/>
        </w:rPr>
        <w:t>,</w:t>
      </w:r>
      <w:r w:rsidR="00AC4DEE">
        <w:rPr>
          <w:rFonts w:cs="Arial"/>
        </w:rPr>
        <w:t xml:space="preserve"> как программы продаж, так и ас</w:t>
      </w:r>
      <w:r w:rsidRPr="006A38E7">
        <w:rPr>
          <w:rFonts w:cs="Arial"/>
        </w:rPr>
        <w:t>сортимента выпускаемой продукции.</w:t>
      </w:r>
      <w:r w:rsidR="00DE4B55">
        <w:rPr>
          <w:rFonts w:cs="Arial"/>
        </w:rPr>
        <w:t xml:space="preserve"> </w:t>
      </w:r>
      <w:r w:rsidR="00DD5A24" w:rsidRPr="00DE4B55">
        <w:rPr>
          <w:rFonts w:cs="Arial"/>
        </w:rPr>
        <w:t>Следует более подробно раскрыть конкурентные преимущества планируемой к выпуску продукции, а также отличительные особенности приобретаемого оборудования.</w:t>
      </w:r>
    </w:p>
    <w:p w:rsidR="0019321F" w:rsidRPr="006A38E7" w:rsidRDefault="0019321F" w:rsidP="00DE4B55">
      <w:r w:rsidRPr="006F166A">
        <w:rPr>
          <w:rFonts w:cs="Arial"/>
        </w:rPr>
        <w:br w:type="page"/>
      </w:r>
    </w:p>
    <w:p w:rsidR="00250625" w:rsidRPr="00626E43" w:rsidRDefault="00122FE2" w:rsidP="009D6D25">
      <w:pPr>
        <w:pStyle w:val="1"/>
        <w:spacing w:before="0"/>
        <w:rPr>
          <w:rFonts w:ascii="Arial" w:hAnsi="Arial" w:cs="Arial"/>
          <w:color w:val="auto"/>
          <w:sz w:val="32"/>
          <w:szCs w:val="32"/>
        </w:rPr>
      </w:pPr>
      <w:bookmarkStart w:id="8" w:name="_Toc311895222"/>
      <w:r w:rsidRPr="006F166A">
        <w:rPr>
          <w:rFonts w:ascii="Arial" w:hAnsi="Arial" w:cs="Arial"/>
          <w:color w:val="auto"/>
          <w:sz w:val="32"/>
          <w:szCs w:val="32"/>
        </w:rPr>
        <w:lastRenderedPageBreak/>
        <w:t>2. Описание продукта (услуги)</w:t>
      </w:r>
      <w:bookmarkEnd w:id="8"/>
    </w:p>
    <w:p w:rsidR="000B2E68" w:rsidRDefault="000B2E68" w:rsidP="00B32C9F">
      <w:r w:rsidRPr="000B2E68">
        <w:t xml:space="preserve">Металлические входные двери — это экономичный, надежный, элегантный способ защитить свой дом от возможных опасностей и нежеланных гостей. Металлические двери пользуются широкой популярностью уже давно — придя на смену стандартным деревянным дверям, стальные двери показали себя с наиболее выгодной стороны, и немедленно завоевали всеобщее признание. </w:t>
      </w:r>
    </w:p>
    <w:p w:rsidR="004E41E3" w:rsidRDefault="000B2E68" w:rsidP="00B32C9F"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20955</wp:posOffset>
            </wp:positionV>
            <wp:extent cx="896620" cy="175895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2E68">
        <w:t xml:space="preserve">Причины установки металлических дверей для квартир: </w:t>
      </w:r>
    </w:p>
    <w:p w:rsidR="004E41E3" w:rsidRDefault="004E41E3" w:rsidP="00B32C9F">
      <w:r>
        <w:t xml:space="preserve">- </w:t>
      </w:r>
      <w:r w:rsidR="000B2E68" w:rsidRPr="000B2E68">
        <w:t xml:space="preserve">металлические двери обладают высокой прочностью; </w:t>
      </w:r>
    </w:p>
    <w:p w:rsidR="004E41E3" w:rsidRDefault="004E41E3" w:rsidP="00B32C9F">
      <w:r>
        <w:t xml:space="preserve">- </w:t>
      </w:r>
      <w:r w:rsidR="000B2E68" w:rsidRPr="000B2E68">
        <w:t xml:space="preserve">металлические двери стойки к взломам; </w:t>
      </w:r>
    </w:p>
    <w:p w:rsidR="004E41E3" w:rsidRDefault="004E41E3" w:rsidP="00B32C9F">
      <w:r>
        <w:t xml:space="preserve">- </w:t>
      </w:r>
      <w:r w:rsidR="000B2E68" w:rsidRPr="000B2E68">
        <w:t xml:space="preserve">двери для квартир должны не только защищать дом, но и украшать его, поэтому качественные стальные двери характеризуются наряду с прочностью и эстетикой; </w:t>
      </w:r>
    </w:p>
    <w:p w:rsidR="004E41E3" w:rsidRDefault="004E41E3" w:rsidP="00B32C9F">
      <w:r>
        <w:t xml:space="preserve">- </w:t>
      </w:r>
      <w:r w:rsidR="000B2E68" w:rsidRPr="000B2E68">
        <w:t>металлические двери имеют большой срок службы.</w:t>
      </w:r>
      <w:r w:rsidR="009B4947" w:rsidRPr="000B2E68">
        <w:t xml:space="preserve"> </w:t>
      </w:r>
    </w:p>
    <w:p w:rsidR="00B32C9F" w:rsidRDefault="00B32C9F" w:rsidP="00B32C9F">
      <w:r w:rsidRPr="00B32C9F">
        <w:t xml:space="preserve">Независимо от того, где будут располагаться металлические двери в офисе, в квартире или на даче, закрывать парадный вход или черный (пожарный) выход, к ним выдвигается ряд требований. </w:t>
      </w:r>
    </w:p>
    <w:p w:rsidR="00B32C9F" w:rsidRPr="00B32C9F" w:rsidRDefault="00B32C9F" w:rsidP="00B32C9F">
      <w:r w:rsidRPr="00B32C9F">
        <w:t>Стальные двери должны обладать отличительными особенностями – повышенной взломостойкостью, быть сделаны из прочного и высококачественного материала, который не будет бояться ни воздействия влаги (атмосферных осад</w:t>
      </w:r>
      <w:r w:rsidR="00DD5A24">
        <w:t>ков), ни испытания временем. Не</w:t>
      </w:r>
      <w:r w:rsidRPr="00B32C9F">
        <w:t xml:space="preserve">маловажна также хорошая тепло-, гидро- и звукоизоляция. Современный и красивый дизайн стальной двери, который приятно гармонировал бы с внутренним </w:t>
      </w:r>
      <w:r>
        <w:t>и внешним интерьером помещения.</w:t>
      </w:r>
    </w:p>
    <w:p w:rsidR="00720BCC" w:rsidRPr="00720BCC" w:rsidRDefault="0099343B" w:rsidP="0099343B"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4422775</wp:posOffset>
            </wp:positionH>
            <wp:positionV relativeFrom="paragraph">
              <wp:posOffset>57150</wp:posOffset>
            </wp:positionV>
            <wp:extent cx="1524000" cy="201930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0BCC" w:rsidRPr="00720BCC">
        <w:t>На протяжении веков металлические решетки на окнах служили средством защиты от проникновения в дом извне, и</w:t>
      </w:r>
      <w:r w:rsidR="003E2AF6" w:rsidRPr="00A216AD">
        <w:t>,</w:t>
      </w:r>
      <w:r w:rsidR="00720BCC" w:rsidRPr="00720BCC">
        <w:t xml:space="preserve"> несмотря на то, что в последние годы появились альтернативные конструкции на окна,</w:t>
      </w:r>
      <w:r>
        <w:t xml:space="preserve"> </w:t>
      </w:r>
      <w:r w:rsidR="00720BCC" w:rsidRPr="00720BCC">
        <w:t xml:space="preserve">металлические решетки не утратили своей актуальности. Металлические решетки считаются одним из самых надежных способов уберечь квартиру, офис или коттедж от несанкционированного проникновения. При этом оконные решетки не препятствуют проникновению воздуха и солнечного света в помещение. Если установить решетки на окна из крупных ячеек (насколько это позволят критерии безопасности), то металлические решетки почти </w:t>
      </w:r>
      <w:r>
        <w:t>не будут мешать обзору из окна.</w:t>
      </w:r>
    </w:p>
    <w:p w:rsidR="00720BCC" w:rsidRPr="00720BCC" w:rsidRDefault="00720BCC" w:rsidP="0099343B">
      <w:r w:rsidRPr="00720BCC">
        <w:t xml:space="preserve">Сегодняшние оконные решетки представляют собой стильные и изысканные конструкции на окнах, которые становятся настоящим украшение окна и фасада задания. При этом металлические решетки не утрачивают своей прочности, так как использование </w:t>
      </w:r>
      <w:r w:rsidRPr="00720BCC">
        <w:lastRenderedPageBreak/>
        <w:t>современных технологий и материалов позволяет добиваться идеального сочетания надежности, функциональности и декоративных</w:t>
      </w:r>
      <w:r w:rsidR="0099343B">
        <w:t xml:space="preserve"> характеристик оконных решеток.</w:t>
      </w:r>
    </w:p>
    <w:p w:rsidR="0099343B" w:rsidRDefault="00720BCC" w:rsidP="0099343B">
      <w:r w:rsidRPr="00720BCC">
        <w:t xml:space="preserve">Оконные решетки часто устанавливают в оконных проемах загородных домов, коттеджей и современных городских квартир, где решетки на окнах, выполняя свою защитную функцию, становятся важнейшим элементом экстерьера. Именно благодаря своей эстетичности и разнообразию форм оконные решетки по праву считаются настоящим украшением оконного проема. В последние годы в моду вошли кованые решетки на окна с замысловатыми орнаментами и различными элементами украшения. </w:t>
      </w:r>
    </w:p>
    <w:p w:rsidR="00720BCC" w:rsidRPr="00720BCC" w:rsidRDefault="00720BCC" w:rsidP="0099343B">
      <w:r w:rsidRPr="00720BCC">
        <w:t xml:space="preserve">На сегодняшний день предлагаются как традиционные оконные решетки, так и эксклюзивные решетки на окна. </w:t>
      </w:r>
    </w:p>
    <w:p w:rsidR="00720BCC" w:rsidRDefault="00720BCC" w:rsidP="0099343B">
      <w:r w:rsidRPr="00720BCC">
        <w:t>Таким образом, металлические решетки на окна являются лучшим решением с точки зрения прочности, функциональности и эстетичности. И если есть сомнение в надежности оконных проемов квартиры, а фасаду дома не хватает эффектного дизайнерского элемента, то лучшим выбором станут оконные решетки.</w:t>
      </w:r>
    </w:p>
    <w:p w:rsidR="003638D1" w:rsidRDefault="00E76E4A" w:rsidP="006A38E7">
      <w:r>
        <w:t xml:space="preserve">Ассортимент планируемой продукции </w:t>
      </w:r>
      <w:r w:rsidR="003638D1">
        <w:t>цеха представлен в т</w:t>
      </w:r>
      <w:r w:rsidR="003638D1" w:rsidRPr="003638D1">
        <w:t>аблице 1</w:t>
      </w:r>
      <w:r w:rsidR="006717B8">
        <w:t>.</w:t>
      </w:r>
    </w:p>
    <w:p w:rsidR="00E76E4A" w:rsidRDefault="00E76E4A" w:rsidP="006A38E7"/>
    <w:p w:rsidR="00E76E4A" w:rsidRPr="00E76E4A" w:rsidRDefault="00E76E4A" w:rsidP="00E76E4A">
      <w:pPr>
        <w:rPr>
          <w:rFonts w:cs="Arial"/>
          <w:b/>
          <w:sz w:val="20"/>
        </w:rPr>
      </w:pPr>
      <w:bookmarkStart w:id="9" w:name="_Toc309762217"/>
      <w:r w:rsidRPr="00E76E4A">
        <w:rPr>
          <w:rFonts w:cs="Arial"/>
          <w:b/>
          <w:sz w:val="20"/>
        </w:rPr>
        <w:t xml:space="preserve">Таблица </w:t>
      </w:r>
      <w:r w:rsidR="007123FF" w:rsidRPr="00E76E4A">
        <w:rPr>
          <w:rFonts w:cs="Arial"/>
          <w:b/>
          <w:sz w:val="20"/>
        </w:rPr>
        <w:fldChar w:fldCharType="begin"/>
      </w:r>
      <w:r w:rsidRPr="00E76E4A">
        <w:rPr>
          <w:rFonts w:cs="Arial"/>
          <w:b/>
          <w:sz w:val="20"/>
        </w:rPr>
        <w:instrText xml:space="preserve"> SEQ Таблица \* ARABIC </w:instrText>
      </w:r>
      <w:r w:rsidR="007123FF" w:rsidRPr="00E76E4A">
        <w:rPr>
          <w:rFonts w:cs="Arial"/>
          <w:b/>
          <w:sz w:val="20"/>
        </w:rPr>
        <w:fldChar w:fldCharType="separate"/>
      </w:r>
      <w:r w:rsidR="001803FE">
        <w:rPr>
          <w:rFonts w:cs="Arial"/>
          <w:b/>
          <w:noProof/>
          <w:sz w:val="20"/>
        </w:rPr>
        <w:t>1</w:t>
      </w:r>
      <w:r w:rsidR="007123FF" w:rsidRPr="00E76E4A">
        <w:rPr>
          <w:rFonts w:cs="Arial"/>
          <w:b/>
          <w:sz w:val="20"/>
        </w:rPr>
        <w:fldChar w:fldCharType="end"/>
      </w:r>
      <w:r w:rsidRPr="00E76E4A">
        <w:rPr>
          <w:rFonts w:cs="Arial"/>
          <w:b/>
          <w:sz w:val="20"/>
        </w:rPr>
        <w:t xml:space="preserve"> –</w:t>
      </w:r>
      <w:r w:rsidR="00DC09F7">
        <w:rPr>
          <w:rFonts w:cs="Arial"/>
          <w:b/>
          <w:sz w:val="20"/>
        </w:rPr>
        <w:t xml:space="preserve"> А</w:t>
      </w:r>
      <w:r w:rsidRPr="00E76E4A">
        <w:rPr>
          <w:rFonts w:cs="Arial"/>
          <w:b/>
          <w:sz w:val="20"/>
        </w:rPr>
        <w:t>ссортимент планируемой продукции цеха</w:t>
      </w:r>
      <w:bookmarkEnd w:id="9"/>
    </w:p>
    <w:tbl>
      <w:tblPr>
        <w:tblW w:w="7386" w:type="dxa"/>
        <w:tblInd w:w="93" w:type="dxa"/>
        <w:tblLook w:val="04A0"/>
      </w:tblPr>
      <w:tblGrid>
        <w:gridCol w:w="2567"/>
        <w:gridCol w:w="4819"/>
      </w:tblGrid>
      <w:tr w:rsidR="00BA06A4" w:rsidRPr="00BA06A4" w:rsidTr="007B1C15">
        <w:trPr>
          <w:trHeight w:val="2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A06A4" w:rsidRPr="00BA06A4" w:rsidRDefault="00BA06A4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BA06A4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A06A4" w:rsidRPr="00BA06A4" w:rsidRDefault="009B4947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Назначение</w:t>
            </w:r>
          </w:p>
        </w:tc>
      </w:tr>
      <w:tr w:rsidR="00BA06A4" w:rsidRPr="00BA06A4" w:rsidTr="007B1C15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A4" w:rsidRPr="00BA06A4" w:rsidRDefault="007B1C15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Металлическая  дверь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A06A4" w:rsidRPr="00BA06A4" w:rsidRDefault="007B1C15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Входная</w:t>
            </w:r>
          </w:p>
        </w:tc>
      </w:tr>
      <w:tr w:rsidR="00BA06A4" w:rsidRPr="00BA06A4" w:rsidTr="007B1C15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A4" w:rsidRPr="00BA06A4" w:rsidRDefault="007B1C15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Металлическая решетка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A06A4" w:rsidRPr="00BA06A4" w:rsidRDefault="009B4947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 xml:space="preserve">Для </w:t>
            </w:r>
            <w:r w:rsidR="007B1C15">
              <w:rPr>
                <w:rFonts w:eastAsia="Times New Roman" w:cs="Arial"/>
                <w:sz w:val="20"/>
                <w:szCs w:val="20"/>
                <w:lang w:eastAsia="ru-RU"/>
              </w:rPr>
              <w:t>окна</w:t>
            </w:r>
          </w:p>
        </w:tc>
      </w:tr>
    </w:tbl>
    <w:p w:rsidR="006717B8" w:rsidRDefault="006717B8" w:rsidP="006A38E7"/>
    <w:p w:rsidR="00F7324D" w:rsidRDefault="00F7324D" w:rsidP="006A38E7">
      <w:r>
        <w:t>В зависимости от требований заказчика, размеры изделий могут быть самыми различными.</w:t>
      </w:r>
    </w:p>
    <w:p w:rsidR="00250625" w:rsidRPr="00286EB6" w:rsidRDefault="001E473E" w:rsidP="00286EB6">
      <w:pPr>
        <w:pStyle w:val="1"/>
        <w:spacing w:before="0"/>
        <w:rPr>
          <w:rFonts w:ascii="Arial" w:hAnsi="Arial" w:cs="Arial"/>
          <w:color w:val="auto"/>
          <w:sz w:val="32"/>
          <w:szCs w:val="32"/>
        </w:rPr>
      </w:pPr>
      <w:r>
        <w:rPr>
          <w:color w:val="auto"/>
        </w:rPr>
        <w:br w:type="page"/>
      </w:r>
      <w:bookmarkStart w:id="10" w:name="_Toc311895223"/>
      <w:r w:rsidR="00122FE2" w:rsidRPr="00286EB6">
        <w:rPr>
          <w:rFonts w:ascii="Arial" w:hAnsi="Arial" w:cs="Arial"/>
          <w:color w:val="auto"/>
          <w:sz w:val="32"/>
          <w:szCs w:val="32"/>
        </w:rPr>
        <w:lastRenderedPageBreak/>
        <w:t>3. Программа производств</w:t>
      </w:r>
      <w:bookmarkEnd w:id="10"/>
    </w:p>
    <w:p w:rsidR="00AC4DEE" w:rsidRPr="00135F3F" w:rsidRDefault="00AC4DEE" w:rsidP="00AC4DEE">
      <w:r>
        <w:t>В таблице 2</w:t>
      </w:r>
      <w:r w:rsidRPr="00135F3F">
        <w:t xml:space="preserve"> представлена планируемая программа производства по годам</w:t>
      </w:r>
      <w:r w:rsidR="00DD793F">
        <w:t>.</w:t>
      </w:r>
    </w:p>
    <w:p w:rsidR="00A43082" w:rsidRPr="001661F1" w:rsidRDefault="00A43082" w:rsidP="001661F1"/>
    <w:p w:rsidR="00264DA0" w:rsidRDefault="00BE5F9A" w:rsidP="00E52117">
      <w:pPr>
        <w:rPr>
          <w:rFonts w:cs="Arial"/>
          <w:b/>
          <w:sz w:val="20"/>
        </w:rPr>
      </w:pPr>
      <w:bookmarkStart w:id="11" w:name="_Toc309762218"/>
      <w:r w:rsidRPr="00C9768A">
        <w:rPr>
          <w:rFonts w:cs="Arial"/>
          <w:b/>
          <w:sz w:val="20"/>
        </w:rPr>
        <w:t xml:space="preserve">Таблица </w:t>
      </w:r>
      <w:r w:rsidR="007123FF" w:rsidRPr="00C9768A">
        <w:rPr>
          <w:rFonts w:cs="Arial"/>
          <w:b/>
          <w:sz w:val="20"/>
        </w:rPr>
        <w:fldChar w:fldCharType="begin"/>
      </w:r>
      <w:r w:rsidRPr="00C9768A">
        <w:rPr>
          <w:rFonts w:cs="Arial"/>
          <w:b/>
          <w:sz w:val="20"/>
        </w:rPr>
        <w:instrText xml:space="preserve"> SEQ Таблица \* ARABIC </w:instrText>
      </w:r>
      <w:r w:rsidR="007123FF" w:rsidRPr="00C9768A">
        <w:rPr>
          <w:rFonts w:cs="Arial"/>
          <w:b/>
          <w:sz w:val="20"/>
        </w:rPr>
        <w:fldChar w:fldCharType="separate"/>
      </w:r>
      <w:r w:rsidR="001803FE">
        <w:rPr>
          <w:rFonts w:cs="Arial"/>
          <w:b/>
          <w:noProof/>
          <w:sz w:val="20"/>
        </w:rPr>
        <w:t>2</w:t>
      </w:r>
      <w:r w:rsidR="007123FF" w:rsidRPr="00C9768A">
        <w:rPr>
          <w:rFonts w:cs="Arial"/>
          <w:b/>
          <w:sz w:val="20"/>
        </w:rPr>
        <w:fldChar w:fldCharType="end"/>
      </w:r>
      <w:r w:rsidRPr="00C9768A">
        <w:rPr>
          <w:rFonts w:cs="Arial"/>
          <w:b/>
          <w:sz w:val="20"/>
        </w:rPr>
        <w:t xml:space="preserve"> - </w:t>
      </w:r>
      <w:r w:rsidR="00C9768A" w:rsidRPr="00C9768A">
        <w:rPr>
          <w:rFonts w:cs="Arial"/>
          <w:b/>
          <w:sz w:val="20"/>
        </w:rPr>
        <w:t xml:space="preserve">Планируемая программа производства </w:t>
      </w:r>
      <w:r w:rsidR="00B45A2E">
        <w:rPr>
          <w:rFonts w:cs="Arial"/>
          <w:b/>
          <w:sz w:val="20"/>
        </w:rPr>
        <w:t xml:space="preserve"> </w:t>
      </w:r>
      <w:r w:rsidR="00C9768A" w:rsidRPr="00C9768A">
        <w:rPr>
          <w:rFonts w:cs="Arial"/>
          <w:b/>
          <w:sz w:val="20"/>
        </w:rPr>
        <w:t>по годам</w:t>
      </w:r>
      <w:bookmarkEnd w:id="11"/>
    </w:p>
    <w:tbl>
      <w:tblPr>
        <w:tblW w:w="5000" w:type="pct"/>
        <w:tblLook w:val="04A0"/>
      </w:tblPr>
      <w:tblGrid>
        <w:gridCol w:w="3867"/>
        <w:gridCol w:w="1183"/>
        <w:gridCol w:w="877"/>
        <w:gridCol w:w="754"/>
        <w:gridCol w:w="717"/>
        <w:gridCol w:w="717"/>
        <w:gridCol w:w="728"/>
        <w:gridCol w:w="728"/>
      </w:tblGrid>
      <w:tr w:rsidR="007B1C15" w:rsidRPr="007B1C15" w:rsidTr="007B1C15">
        <w:trPr>
          <w:trHeight w:val="255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7B1C15" w:rsidRPr="007B1C15" w:rsidRDefault="007B1C15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7B1C15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B1C15" w:rsidRPr="007B1C15" w:rsidRDefault="007B1C15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7B1C15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2 012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B1C15" w:rsidRPr="007B1C15" w:rsidRDefault="007B1C15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7B1C15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2 013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B1C15" w:rsidRPr="007B1C15" w:rsidRDefault="007B1C15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7B1C15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2 014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B1C15" w:rsidRPr="007B1C15" w:rsidRDefault="007B1C15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7B1C15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2 015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B1C15" w:rsidRPr="007B1C15" w:rsidRDefault="007B1C15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7B1C15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2 016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B1C15" w:rsidRPr="007B1C15" w:rsidRDefault="007B1C15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7B1C15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2 017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B1C15" w:rsidRPr="007B1C15" w:rsidRDefault="007B1C15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7B1C15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2 018</w:t>
            </w:r>
          </w:p>
        </w:tc>
      </w:tr>
      <w:tr w:rsidR="007B1C15" w:rsidRPr="007B1C15" w:rsidTr="007B1C15">
        <w:trPr>
          <w:trHeight w:val="255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15" w:rsidRPr="007B1C15" w:rsidRDefault="007B1C15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B1C15">
              <w:rPr>
                <w:rFonts w:eastAsia="Times New Roman" w:cs="Arial"/>
                <w:sz w:val="20"/>
                <w:szCs w:val="20"/>
                <w:lang w:eastAsia="ru-RU"/>
              </w:rPr>
              <w:t>Мощность, %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15" w:rsidRPr="007B1C15" w:rsidRDefault="007B1C1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B1C15">
              <w:rPr>
                <w:rFonts w:eastAsia="Times New Roman" w:cs="Arial"/>
                <w:sz w:val="20"/>
                <w:szCs w:val="20"/>
                <w:lang w:eastAsia="ru-RU"/>
              </w:rPr>
              <w:t>44%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15" w:rsidRPr="007B1C15" w:rsidRDefault="007B1C1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B1C15">
              <w:rPr>
                <w:rFonts w:eastAsia="Times New Roman" w:cs="Arial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15" w:rsidRPr="007B1C15" w:rsidRDefault="007B1C1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B1C15">
              <w:rPr>
                <w:rFonts w:eastAsia="Times New Roman" w:cs="Arial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15" w:rsidRPr="007B1C15" w:rsidRDefault="007B1C1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B1C15">
              <w:rPr>
                <w:rFonts w:eastAsia="Times New Roman" w:cs="Arial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15" w:rsidRPr="007B1C15" w:rsidRDefault="007B1C1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B1C15">
              <w:rPr>
                <w:rFonts w:eastAsia="Times New Roman" w:cs="Arial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15" w:rsidRPr="007B1C15" w:rsidRDefault="007B1C1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B1C15">
              <w:rPr>
                <w:rFonts w:eastAsia="Times New Roman" w:cs="Arial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15" w:rsidRPr="007B1C15" w:rsidRDefault="007B1C1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B1C15">
              <w:rPr>
                <w:rFonts w:eastAsia="Times New Roman" w:cs="Arial"/>
                <w:sz w:val="20"/>
                <w:szCs w:val="20"/>
                <w:lang w:eastAsia="ru-RU"/>
              </w:rPr>
              <w:t>100%</w:t>
            </w:r>
          </w:p>
        </w:tc>
      </w:tr>
      <w:tr w:rsidR="007B1C15" w:rsidRPr="007B1C15" w:rsidTr="007B1C15">
        <w:trPr>
          <w:trHeight w:val="255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15" w:rsidRPr="007B1C15" w:rsidRDefault="007B1C15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B1C15">
              <w:rPr>
                <w:rFonts w:eastAsia="Times New Roman" w:cs="Arial"/>
                <w:sz w:val="20"/>
                <w:szCs w:val="20"/>
                <w:lang w:eastAsia="ru-RU"/>
              </w:rPr>
              <w:t>Металлическая дверь, шт.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15" w:rsidRPr="007B1C15" w:rsidRDefault="007B1C1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B1C15">
              <w:rPr>
                <w:rFonts w:eastAsia="Times New Roman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15" w:rsidRPr="007B1C15" w:rsidRDefault="007B1C1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B1C15">
              <w:rPr>
                <w:rFonts w:eastAsia="Times New Roman" w:cs="Arial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15" w:rsidRPr="007B1C15" w:rsidRDefault="007B1C1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B1C15">
              <w:rPr>
                <w:rFonts w:eastAsia="Times New Roman" w:cs="Arial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15" w:rsidRPr="007B1C15" w:rsidRDefault="007B1C1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B1C15">
              <w:rPr>
                <w:rFonts w:eastAsia="Times New Roman" w:cs="Arial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15" w:rsidRPr="007B1C15" w:rsidRDefault="007B1C1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B1C15">
              <w:rPr>
                <w:rFonts w:eastAsia="Times New Roman" w:cs="Arial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15" w:rsidRPr="007B1C15" w:rsidRDefault="007B1C1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B1C15">
              <w:rPr>
                <w:rFonts w:eastAsia="Times New Roman" w:cs="Arial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15" w:rsidRPr="007B1C15" w:rsidRDefault="007B1C1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B1C15">
              <w:rPr>
                <w:rFonts w:eastAsia="Times New Roman" w:cs="Arial"/>
                <w:sz w:val="20"/>
                <w:szCs w:val="20"/>
                <w:lang w:eastAsia="ru-RU"/>
              </w:rPr>
              <w:t>528</w:t>
            </w:r>
          </w:p>
        </w:tc>
      </w:tr>
      <w:tr w:rsidR="007B1C15" w:rsidRPr="007B1C15" w:rsidTr="007B1C15">
        <w:trPr>
          <w:trHeight w:val="255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15" w:rsidRPr="007B1C15" w:rsidRDefault="007B1C15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B1C15">
              <w:rPr>
                <w:rFonts w:eastAsia="Times New Roman" w:cs="Arial"/>
                <w:sz w:val="20"/>
                <w:szCs w:val="20"/>
                <w:lang w:eastAsia="ru-RU"/>
              </w:rPr>
              <w:t>Металлические решетки для окон, шт.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15" w:rsidRPr="007B1C15" w:rsidRDefault="007B1C1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B1C15">
              <w:rPr>
                <w:rFonts w:eastAsia="Times New Roman" w:cs="Arial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15" w:rsidRPr="007B1C15" w:rsidRDefault="007B1C1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B1C15">
              <w:rPr>
                <w:rFonts w:eastAsia="Times New Roman" w:cs="Arial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15" w:rsidRPr="007B1C15" w:rsidRDefault="007B1C1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B1C15">
              <w:rPr>
                <w:rFonts w:eastAsia="Times New Roman" w:cs="Arial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15" w:rsidRPr="007B1C15" w:rsidRDefault="007B1C1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B1C15">
              <w:rPr>
                <w:rFonts w:eastAsia="Times New Roman" w:cs="Arial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15" w:rsidRPr="007B1C15" w:rsidRDefault="007B1C1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B1C15">
              <w:rPr>
                <w:rFonts w:eastAsia="Times New Roman" w:cs="Arial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15" w:rsidRPr="007B1C15" w:rsidRDefault="007B1C1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B1C15">
              <w:rPr>
                <w:rFonts w:eastAsia="Times New Roman" w:cs="Arial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15" w:rsidRPr="007B1C15" w:rsidRDefault="007B1C1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B1C15">
              <w:rPr>
                <w:rFonts w:eastAsia="Times New Roman" w:cs="Arial"/>
                <w:sz w:val="20"/>
                <w:szCs w:val="20"/>
                <w:lang w:eastAsia="ru-RU"/>
              </w:rPr>
              <w:t>792</w:t>
            </w:r>
          </w:p>
        </w:tc>
      </w:tr>
    </w:tbl>
    <w:p w:rsidR="007A0F0B" w:rsidRPr="00264DA0" w:rsidRDefault="007A0F0B" w:rsidP="00264DA0">
      <w:pPr>
        <w:rPr>
          <w:rFonts w:cs="Arial"/>
          <w:b/>
          <w:sz w:val="20"/>
        </w:rPr>
      </w:pPr>
    </w:p>
    <w:p w:rsidR="009C1DCD" w:rsidRDefault="009C1DCD" w:rsidP="009C1DCD">
      <w:r w:rsidRPr="006F166A">
        <w:t xml:space="preserve">Программа продаж будет осуществляться </w:t>
      </w:r>
      <w:r w:rsidR="004C4ECE" w:rsidRPr="00A216AD">
        <w:t>на основе результатов проведенных</w:t>
      </w:r>
      <w:r w:rsidR="004C4ECE">
        <w:t xml:space="preserve"> </w:t>
      </w:r>
      <w:r w:rsidRPr="006F166A">
        <w:t>маркетинговых исследований</w:t>
      </w:r>
      <w:r>
        <w:t xml:space="preserve"> (с целью определения предпочтений потребителей</w:t>
      </w:r>
      <w:r w:rsidR="00DD793F">
        <w:t xml:space="preserve"> в дизайне </w:t>
      </w:r>
      <w:r w:rsidR="00475D9F">
        <w:t xml:space="preserve">металлических дверей и решеток для </w:t>
      </w:r>
      <w:r w:rsidR="006F46BB">
        <w:t>окон</w:t>
      </w:r>
      <w:r>
        <w:t>)</w:t>
      </w:r>
      <w:r w:rsidRPr="006F166A">
        <w:t>, а также посредством рекламных акций.</w:t>
      </w:r>
    </w:p>
    <w:p w:rsidR="004C4ECE" w:rsidRPr="00A216AD" w:rsidRDefault="009C1DCD" w:rsidP="004C4ECE">
      <w:r w:rsidRPr="006C368D">
        <w:t xml:space="preserve">При формировании цен была учтена </w:t>
      </w:r>
      <w:r w:rsidR="004C4ECE" w:rsidRPr="00A216AD">
        <w:t xml:space="preserve">покупательная способность потребителей, определяемая средним уровнем их доходов. </w:t>
      </w:r>
    </w:p>
    <w:p w:rsidR="009C1DCD" w:rsidRDefault="009C1DCD" w:rsidP="004C4ECE">
      <w:r w:rsidRPr="00A216AD">
        <w:t>Формирование цен основано на рыночных ценах</w:t>
      </w:r>
      <w:r w:rsidR="004C4ECE" w:rsidRPr="00A216AD">
        <w:t xml:space="preserve"> и полной себестоимости продукции</w:t>
      </w:r>
      <w:r w:rsidRPr="00A216AD">
        <w:t>.</w:t>
      </w:r>
    </w:p>
    <w:p w:rsidR="00E65127" w:rsidRDefault="00E65127" w:rsidP="00865877"/>
    <w:p w:rsidR="00E65127" w:rsidRDefault="00E65127" w:rsidP="00865877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  <w:bookmarkStart w:id="12" w:name="_Toc309762219"/>
      <w:r w:rsidRPr="00E65127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7123FF" w:rsidRPr="00E65127">
        <w:rPr>
          <w:rFonts w:cs="Arial"/>
          <w:bCs w:val="0"/>
          <w:color w:val="auto"/>
          <w:sz w:val="20"/>
          <w:szCs w:val="22"/>
        </w:rPr>
        <w:fldChar w:fldCharType="begin"/>
      </w:r>
      <w:r w:rsidRPr="00E65127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7123FF" w:rsidRPr="00E65127">
        <w:rPr>
          <w:rFonts w:cs="Arial"/>
          <w:bCs w:val="0"/>
          <w:color w:val="auto"/>
          <w:sz w:val="20"/>
          <w:szCs w:val="22"/>
        </w:rPr>
        <w:fldChar w:fldCharType="separate"/>
      </w:r>
      <w:r w:rsidR="001803FE">
        <w:rPr>
          <w:rFonts w:cs="Arial"/>
          <w:bCs w:val="0"/>
          <w:noProof/>
          <w:color w:val="auto"/>
          <w:sz w:val="20"/>
          <w:szCs w:val="22"/>
        </w:rPr>
        <w:t>3</w:t>
      </w:r>
      <w:r w:rsidR="007123FF" w:rsidRPr="00E65127">
        <w:rPr>
          <w:rFonts w:cs="Arial"/>
          <w:bCs w:val="0"/>
          <w:color w:val="auto"/>
          <w:sz w:val="20"/>
          <w:szCs w:val="22"/>
        </w:rPr>
        <w:fldChar w:fldCharType="end"/>
      </w:r>
      <w:r w:rsidRPr="00E65127">
        <w:rPr>
          <w:rFonts w:cs="Arial"/>
          <w:bCs w:val="0"/>
          <w:color w:val="auto"/>
          <w:sz w:val="20"/>
          <w:szCs w:val="22"/>
        </w:rPr>
        <w:t xml:space="preserve"> – Планируем</w:t>
      </w:r>
      <w:r w:rsidR="009C1DCD">
        <w:rPr>
          <w:rFonts w:cs="Arial"/>
          <w:bCs w:val="0"/>
          <w:color w:val="auto"/>
          <w:sz w:val="20"/>
          <w:szCs w:val="22"/>
        </w:rPr>
        <w:t>ые цены на продукцию</w:t>
      </w:r>
      <w:r w:rsidR="00CF4081">
        <w:rPr>
          <w:rFonts w:cs="Arial"/>
          <w:bCs w:val="0"/>
          <w:color w:val="auto"/>
          <w:sz w:val="20"/>
          <w:szCs w:val="22"/>
        </w:rPr>
        <w:t>, тенге</w:t>
      </w:r>
      <w:bookmarkEnd w:id="12"/>
    </w:p>
    <w:tbl>
      <w:tblPr>
        <w:tblW w:w="5000" w:type="pct"/>
        <w:tblLook w:val="04A0"/>
      </w:tblPr>
      <w:tblGrid>
        <w:gridCol w:w="3258"/>
        <w:gridCol w:w="1566"/>
        <w:gridCol w:w="812"/>
        <w:gridCol w:w="1635"/>
        <w:gridCol w:w="2300"/>
      </w:tblGrid>
      <w:tr w:rsidR="00900773" w:rsidRPr="00900773" w:rsidTr="00900773">
        <w:trPr>
          <w:trHeight w:val="255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0773" w:rsidRPr="00900773" w:rsidRDefault="00900773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900773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0773" w:rsidRPr="00900773" w:rsidRDefault="00900773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900773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Значение, тг.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0773" w:rsidRPr="00900773" w:rsidRDefault="00900773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900773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0773" w:rsidRPr="00900773" w:rsidRDefault="00900773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900773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Цена за м2, тг.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00773" w:rsidRPr="00900773" w:rsidRDefault="00900773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900773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900773" w:rsidRPr="00900773" w:rsidTr="00900773">
        <w:trPr>
          <w:trHeight w:val="25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73" w:rsidRPr="00900773" w:rsidRDefault="00900773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00773">
              <w:rPr>
                <w:rFonts w:eastAsia="Times New Roman" w:cs="Arial"/>
                <w:sz w:val="20"/>
                <w:szCs w:val="20"/>
                <w:lang w:eastAsia="ru-RU"/>
              </w:rPr>
              <w:t>Металлическая входная дверь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900773" w:rsidRPr="00900773" w:rsidRDefault="00900773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00773">
              <w:rPr>
                <w:rFonts w:eastAsia="Times New Roman" w:cs="Arial"/>
                <w:sz w:val="20"/>
                <w:szCs w:val="20"/>
                <w:lang w:eastAsia="ru-RU"/>
              </w:rPr>
              <w:t>80 000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900773" w:rsidRPr="00900773" w:rsidRDefault="00900773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00773">
              <w:rPr>
                <w:rFonts w:eastAsia="Times New Roman" w:cs="Arial"/>
                <w:sz w:val="20"/>
                <w:szCs w:val="20"/>
                <w:lang w:eastAsia="ru-RU"/>
              </w:rPr>
              <w:t>2,27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73" w:rsidRPr="00900773" w:rsidRDefault="00900773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00773">
              <w:rPr>
                <w:rFonts w:eastAsia="Times New Roman" w:cs="Arial"/>
                <w:sz w:val="20"/>
                <w:szCs w:val="20"/>
                <w:lang w:eastAsia="ru-RU"/>
              </w:rPr>
              <w:t>35 286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73" w:rsidRPr="00900773" w:rsidRDefault="00900773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00773">
              <w:rPr>
                <w:rFonts w:eastAsia="Times New Roman" w:cs="Arial"/>
                <w:sz w:val="20"/>
                <w:szCs w:val="20"/>
                <w:lang w:eastAsia="ru-RU"/>
              </w:rPr>
              <w:t>размер 2180*1040 мм.</w:t>
            </w:r>
          </w:p>
        </w:tc>
      </w:tr>
      <w:tr w:rsidR="00900773" w:rsidRPr="00900773" w:rsidTr="00900773">
        <w:trPr>
          <w:trHeight w:val="25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73" w:rsidRPr="00900773" w:rsidRDefault="00900773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00773">
              <w:rPr>
                <w:rFonts w:eastAsia="Times New Roman" w:cs="Arial"/>
                <w:sz w:val="20"/>
                <w:szCs w:val="20"/>
                <w:lang w:eastAsia="ru-RU"/>
              </w:rPr>
              <w:t>Металлическая решетка на окна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900773" w:rsidRPr="00900773" w:rsidRDefault="00900773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00773">
              <w:rPr>
                <w:rFonts w:eastAsia="Times New Roman" w:cs="Arial"/>
                <w:sz w:val="20"/>
                <w:szCs w:val="20"/>
                <w:lang w:eastAsia="ru-RU"/>
              </w:rPr>
              <w:t>11 000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900773" w:rsidRPr="00900773" w:rsidRDefault="00900773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00773">
              <w:rPr>
                <w:rFonts w:eastAsia="Times New Roman" w:cs="Arial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73" w:rsidRPr="00900773" w:rsidRDefault="00900773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00773">
              <w:rPr>
                <w:rFonts w:eastAsia="Times New Roman" w:cs="Arial"/>
                <w:sz w:val="20"/>
                <w:szCs w:val="20"/>
                <w:lang w:eastAsia="ru-RU"/>
              </w:rPr>
              <w:t>6 222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73" w:rsidRPr="00900773" w:rsidRDefault="00900773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900773">
              <w:rPr>
                <w:rFonts w:eastAsia="Times New Roman" w:cs="Arial"/>
                <w:sz w:val="20"/>
                <w:szCs w:val="20"/>
                <w:lang w:eastAsia="ru-RU"/>
              </w:rPr>
              <w:t>размер 1360*1300 мм.</w:t>
            </w:r>
          </w:p>
        </w:tc>
      </w:tr>
    </w:tbl>
    <w:p w:rsidR="004968B7" w:rsidRDefault="004968B7" w:rsidP="00476310"/>
    <w:p w:rsidR="007014D3" w:rsidRDefault="007014D3" w:rsidP="007014D3">
      <w:r>
        <w:t>Конкурентная стоимость продукции складывается из:</w:t>
      </w:r>
    </w:p>
    <w:p w:rsidR="007014D3" w:rsidRDefault="007014D3" w:rsidP="007014D3">
      <w:r>
        <w:t>- относительно низкой себестоимости, что позволит установить конкурентную цену;</w:t>
      </w:r>
    </w:p>
    <w:p w:rsidR="007014D3" w:rsidRDefault="00622287" w:rsidP="00622287">
      <w:r>
        <w:t xml:space="preserve">- использования </w:t>
      </w:r>
      <w:r w:rsidR="009B4947">
        <w:t>качественного</w:t>
      </w:r>
      <w:r>
        <w:t xml:space="preserve"> </w:t>
      </w:r>
      <w:r w:rsidR="00F7324D">
        <w:t>металла</w:t>
      </w:r>
      <w:r>
        <w:t>.</w:t>
      </w:r>
    </w:p>
    <w:p w:rsidR="00476310" w:rsidRPr="00622700" w:rsidRDefault="00476310" w:rsidP="00476310">
      <w:r w:rsidRPr="00622700">
        <w:t>При расчете программы продаж инфляция во внимание не принималась, поскольку связанное с инфляцией повышение цен пропорционально отразится на увеличении цен продаж предприятия.</w:t>
      </w:r>
    </w:p>
    <w:p w:rsidR="00865877" w:rsidRDefault="00865877" w:rsidP="00865877">
      <w:r>
        <w:br w:type="page"/>
      </w:r>
    </w:p>
    <w:p w:rsidR="00122FE2" w:rsidRPr="00286EB6" w:rsidRDefault="00122FE2" w:rsidP="00286EB6">
      <w:pPr>
        <w:pStyle w:val="1"/>
        <w:spacing w:before="0"/>
        <w:rPr>
          <w:rFonts w:ascii="Arial" w:hAnsi="Arial" w:cs="Arial"/>
          <w:color w:val="auto"/>
          <w:sz w:val="32"/>
          <w:szCs w:val="32"/>
        </w:rPr>
      </w:pPr>
      <w:bookmarkStart w:id="13" w:name="_Toc311895224"/>
      <w:r w:rsidRPr="00286EB6">
        <w:rPr>
          <w:rFonts w:ascii="Arial" w:hAnsi="Arial" w:cs="Arial"/>
          <w:color w:val="auto"/>
          <w:sz w:val="32"/>
          <w:szCs w:val="32"/>
        </w:rPr>
        <w:lastRenderedPageBreak/>
        <w:t>4. Маркетинговый план</w:t>
      </w:r>
      <w:bookmarkEnd w:id="13"/>
    </w:p>
    <w:p w:rsidR="00CF5048" w:rsidRPr="003A3516" w:rsidRDefault="00122FE2" w:rsidP="003A3516">
      <w:pPr>
        <w:pStyle w:val="2"/>
        <w:spacing w:before="0"/>
        <w:rPr>
          <w:rFonts w:ascii="Arial" w:hAnsi="Arial" w:cs="Arial"/>
          <w:color w:val="auto"/>
          <w:sz w:val="24"/>
          <w:szCs w:val="24"/>
        </w:rPr>
      </w:pPr>
      <w:bookmarkStart w:id="14" w:name="_Toc311895225"/>
      <w:r w:rsidRPr="006F166A">
        <w:rPr>
          <w:rFonts w:ascii="Arial" w:hAnsi="Arial" w:cs="Arial"/>
          <w:color w:val="auto"/>
          <w:sz w:val="24"/>
          <w:szCs w:val="24"/>
        </w:rPr>
        <w:t>4.1 Описание рынка продукции (услуг)</w:t>
      </w:r>
      <w:bookmarkEnd w:id="14"/>
    </w:p>
    <w:p w:rsidR="002416B9" w:rsidRPr="002416B9" w:rsidRDefault="002416B9" w:rsidP="00C21373">
      <w:pPr>
        <w:rPr>
          <w:b/>
          <w:bCs/>
        </w:rPr>
      </w:pPr>
      <w:r w:rsidRPr="002416B9">
        <w:t xml:space="preserve">Наблюдаемые в </w:t>
      </w:r>
      <w:r>
        <w:t>Казахстане</w:t>
      </w:r>
      <w:r w:rsidRPr="002416B9">
        <w:t xml:space="preserve"> стабильные тенденции роста объемов высококомфортного частного строительства и ежегодное увеличение спроса на коммерческую (офисную) недвижимость и связанные с этим услуги на евроремонт помещений - предопределяют стабильный рост спроса на </w:t>
      </w:r>
      <w:r w:rsidR="00220C66">
        <w:t>металлические</w:t>
      </w:r>
      <w:r w:rsidRPr="002416B9">
        <w:t xml:space="preserve"> ограждающие строительные конструкции.</w:t>
      </w:r>
    </w:p>
    <w:p w:rsidR="008A0719" w:rsidRDefault="00220C66" w:rsidP="00C21373">
      <w:pPr>
        <w:rPr>
          <w:b/>
          <w:bCs/>
        </w:rPr>
      </w:pPr>
      <w:r w:rsidRPr="00220C66">
        <w:t xml:space="preserve">В этом сегменте строительного рынка в период высочайшего роста объемов строительства новостроек, наблюдалась высокая потребность в недорогих оконных профилях. Так </w:t>
      </w:r>
      <w:r>
        <w:t>в республике</w:t>
      </w:r>
      <w:r w:rsidRPr="00220C66">
        <w:t xml:space="preserve"> появилось огромное количество компаний, которые производили окна и двери из готовых заграничных профилей. Сейчас ситуация резко изменилась. </w:t>
      </w:r>
      <w:r>
        <w:t>С</w:t>
      </w:r>
      <w:r w:rsidRPr="00220C66">
        <w:t>троительный сектор окон, дверей и фасадов в Казахстане развивается достаточно динамично, несмотря н</w:t>
      </w:r>
      <w:r>
        <w:t xml:space="preserve">а сложности в экономике страны. </w:t>
      </w:r>
    </w:p>
    <w:p w:rsidR="00E73526" w:rsidRPr="00E73526" w:rsidRDefault="00E73526" w:rsidP="00C21373">
      <w:pPr>
        <w:rPr>
          <w:b/>
          <w:bCs/>
        </w:rPr>
      </w:pPr>
      <w:r>
        <w:t>Индекс</w:t>
      </w:r>
      <w:r w:rsidRPr="00E73526">
        <w:t xml:space="preserve"> физического объема производства </w:t>
      </w:r>
      <w:r w:rsidR="00827034">
        <w:t>г</w:t>
      </w:r>
      <w:r w:rsidR="00983737">
        <w:t xml:space="preserve">отовых металлических </w:t>
      </w:r>
      <w:r w:rsidRPr="00E73526">
        <w:t xml:space="preserve"> изделий в РК</w:t>
      </w:r>
      <w:r>
        <w:t xml:space="preserve"> в 2010 году </w:t>
      </w:r>
      <w:r w:rsidR="00983737">
        <w:t>понизился</w:t>
      </w:r>
      <w:r>
        <w:t xml:space="preserve"> по сравнению с 2009 годом на </w:t>
      </w:r>
      <w:r w:rsidR="00983737">
        <w:t>4</w:t>
      </w:r>
      <w:r w:rsidR="008B6518">
        <w:t xml:space="preserve">,2 (или на </w:t>
      </w:r>
      <w:r>
        <w:t xml:space="preserve"> </w:t>
      </w:r>
      <w:r w:rsidR="00983737">
        <w:t>4,1</w:t>
      </w:r>
      <w:r w:rsidR="008B6518">
        <w:t>%) (рисунок 1).</w:t>
      </w:r>
    </w:p>
    <w:p w:rsidR="00951293" w:rsidRDefault="00951293" w:rsidP="00C21373"/>
    <w:p w:rsidR="008A0719" w:rsidRDefault="00951293" w:rsidP="00C21373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  <w:bookmarkStart w:id="15" w:name="_Toc309761688"/>
      <w:r w:rsidRPr="00951293">
        <w:rPr>
          <w:rFonts w:cs="Arial"/>
          <w:bCs w:val="0"/>
          <w:color w:val="auto"/>
          <w:sz w:val="20"/>
          <w:szCs w:val="22"/>
        </w:rPr>
        <w:t xml:space="preserve">Рисунок </w:t>
      </w:r>
      <w:r w:rsidR="007123FF" w:rsidRPr="00951293">
        <w:rPr>
          <w:rFonts w:cs="Arial"/>
          <w:bCs w:val="0"/>
          <w:color w:val="auto"/>
          <w:sz w:val="20"/>
          <w:szCs w:val="22"/>
        </w:rPr>
        <w:fldChar w:fldCharType="begin"/>
      </w:r>
      <w:r w:rsidRPr="00951293">
        <w:rPr>
          <w:rFonts w:cs="Arial"/>
          <w:bCs w:val="0"/>
          <w:color w:val="auto"/>
          <w:sz w:val="20"/>
          <w:szCs w:val="22"/>
        </w:rPr>
        <w:instrText xml:space="preserve"> SEQ Рисунок \* ARABIC </w:instrText>
      </w:r>
      <w:r w:rsidR="007123FF" w:rsidRPr="00951293">
        <w:rPr>
          <w:rFonts w:cs="Arial"/>
          <w:bCs w:val="0"/>
          <w:color w:val="auto"/>
          <w:sz w:val="20"/>
          <w:szCs w:val="22"/>
        </w:rPr>
        <w:fldChar w:fldCharType="separate"/>
      </w:r>
      <w:r w:rsidR="00D57704">
        <w:rPr>
          <w:rFonts w:cs="Arial"/>
          <w:bCs w:val="0"/>
          <w:color w:val="auto"/>
          <w:sz w:val="20"/>
          <w:szCs w:val="22"/>
        </w:rPr>
        <w:t>1</w:t>
      </w:r>
      <w:r w:rsidR="007123FF" w:rsidRPr="00951293">
        <w:rPr>
          <w:rFonts w:cs="Arial"/>
          <w:bCs w:val="0"/>
          <w:color w:val="auto"/>
          <w:sz w:val="20"/>
          <w:szCs w:val="22"/>
        </w:rPr>
        <w:fldChar w:fldCharType="end"/>
      </w:r>
      <w:r w:rsidRPr="00951293">
        <w:rPr>
          <w:rFonts w:cs="Arial"/>
          <w:bCs w:val="0"/>
          <w:color w:val="auto"/>
          <w:sz w:val="20"/>
          <w:szCs w:val="22"/>
        </w:rPr>
        <w:t xml:space="preserve"> - </w:t>
      </w:r>
      <w:r w:rsidR="008A0719" w:rsidRPr="008A0719">
        <w:rPr>
          <w:rFonts w:cs="Arial"/>
          <w:bCs w:val="0"/>
          <w:color w:val="auto"/>
          <w:sz w:val="20"/>
          <w:szCs w:val="22"/>
        </w:rPr>
        <w:t>Индексы физического объема производства</w:t>
      </w:r>
      <w:r w:rsidR="008A0719">
        <w:rPr>
          <w:rFonts w:cs="Arial"/>
          <w:bCs w:val="0"/>
          <w:color w:val="auto"/>
          <w:sz w:val="20"/>
          <w:szCs w:val="22"/>
        </w:rPr>
        <w:t xml:space="preserve"> готовых металлических изделий в РК, </w:t>
      </w:r>
      <w:r w:rsidR="008A0719" w:rsidRPr="008A0719">
        <w:rPr>
          <w:rFonts w:cs="Arial"/>
          <w:bCs w:val="0"/>
          <w:color w:val="auto"/>
          <w:sz w:val="20"/>
          <w:szCs w:val="22"/>
        </w:rPr>
        <w:t>кроме машин и оборудования</w:t>
      </w:r>
      <w:bookmarkEnd w:id="15"/>
      <w:r w:rsidR="009940E8">
        <w:rPr>
          <w:rFonts w:cs="Arial"/>
          <w:bCs w:val="0"/>
          <w:color w:val="auto"/>
          <w:sz w:val="20"/>
          <w:szCs w:val="22"/>
        </w:rPr>
        <w:t>, в % к предыдущему году</w:t>
      </w:r>
    </w:p>
    <w:p w:rsidR="00D34264" w:rsidRDefault="002F7AFF" w:rsidP="00C21373">
      <w:r>
        <w:rPr>
          <w:noProof/>
          <w:lang w:eastAsia="ru-RU"/>
        </w:rPr>
        <w:drawing>
          <wp:inline distT="0" distB="0" distL="0" distR="0">
            <wp:extent cx="5727939" cy="259736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685" cy="259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C00" w:rsidRPr="00D34264" w:rsidRDefault="004B63FF" w:rsidP="00D34264">
      <w:pPr>
        <w:jc w:val="right"/>
        <w:rPr>
          <w:rFonts w:cs="Arial"/>
        </w:rPr>
      </w:pPr>
      <w:r w:rsidRPr="004B63FF">
        <w:rPr>
          <w:rFonts w:cs="Arial"/>
          <w:i/>
          <w:sz w:val="20"/>
        </w:rPr>
        <w:t>Источник: Агентство РК по статистике</w:t>
      </w:r>
    </w:p>
    <w:p w:rsidR="00E73526" w:rsidRDefault="00E73526" w:rsidP="00D34264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</w:p>
    <w:p w:rsidR="008B6518" w:rsidRDefault="008B6518" w:rsidP="008B6518">
      <w:pPr>
        <w:pStyle w:val="af0"/>
        <w:spacing w:line="360" w:lineRule="auto"/>
        <w:rPr>
          <w:rFonts w:cs="Arial"/>
          <w:b w:val="0"/>
          <w:bCs w:val="0"/>
          <w:color w:val="auto"/>
          <w:sz w:val="22"/>
          <w:szCs w:val="22"/>
        </w:rPr>
      </w:pPr>
      <w:r w:rsidRPr="008B6518">
        <w:rPr>
          <w:rFonts w:cs="Arial"/>
          <w:b w:val="0"/>
          <w:bCs w:val="0"/>
          <w:color w:val="auto"/>
          <w:sz w:val="22"/>
          <w:szCs w:val="22"/>
        </w:rPr>
        <w:t xml:space="preserve">Производство </w:t>
      </w:r>
      <w:r w:rsidR="00983737">
        <w:rPr>
          <w:rFonts w:cs="Arial"/>
          <w:b w:val="0"/>
          <w:bCs w:val="0"/>
          <w:color w:val="auto"/>
          <w:sz w:val="22"/>
          <w:szCs w:val="22"/>
        </w:rPr>
        <w:t>металлоконструкций строительных сборных</w:t>
      </w:r>
      <w:r w:rsidRPr="008B6518">
        <w:rPr>
          <w:rFonts w:cs="Arial"/>
          <w:b w:val="0"/>
          <w:bCs w:val="0"/>
          <w:color w:val="auto"/>
          <w:sz w:val="22"/>
          <w:szCs w:val="22"/>
        </w:rPr>
        <w:t xml:space="preserve"> в </w:t>
      </w:r>
      <w:r w:rsidR="00DF0EE5">
        <w:rPr>
          <w:rFonts w:cs="Arial"/>
          <w:b w:val="0"/>
          <w:bCs w:val="0"/>
          <w:color w:val="auto"/>
          <w:sz w:val="22"/>
          <w:szCs w:val="22"/>
        </w:rPr>
        <w:t>Мангистауской</w:t>
      </w:r>
      <w:r w:rsidRPr="008B6518">
        <w:rPr>
          <w:rFonts w:cs="Arial"/>
          <w:b w:val="0"/>
          <w:bCs w:val="0"/>
          <w:color w:val="auto"/>
          <w:sz w:val="22"/>
          <w:szCs w:val="22"/>
        </w:rPr>
        <w:t xml:space="preserve"> области</w:t>
      </w:r>
      <w:r w:rsidR="00B01FE4">
        <w:rPr>
          <w:rFonts w:cs="Arial"/>
          <w:b w:val="0"/>
          <w:bCs w:val="0"/>
          <w:color w:val="auto"/>
          <w:sz w:val="22"/>
          <w:szCs w:val="22"/>
        </w:rPr>
        <w:t xml:space="preserve"> имеет тенденци</w:t>
      </w:r>
      <w:r w:rsidR="00065AE4">
        <w:rPr>
          <w:rFonts w:cs="Arial"/>
          <w:b w:val="0"/>
          <w:bCs w:val="0"/>
          <w:color w:val="auto"/>
          <w:sz w:val="22"/>
          <w:szCs w:val="22"/>
        </w:rPr>
        <w:t>ю к увеличению. Так, если в 2009</w:t>
      </w:r>
      <w:r w:rsidR="00B01FE4">
        <w:rPr>
          <w:rFonts w:cs="Arial"/>
          <w:b w:val="0"/>
          <w:bCs w:val="0"/>
          <w:color w:val="auto"/>
          <w:sz w:val="22"/>
          <w:szCs w:val="22"/>
        </w:rPr>
        <w:t xml:space="preserve"> году было произведено </w:t>
      </w:r>
      <w:r w:rsidR="00065AE4">
        <w:rPr>
          <w:rFonts w:cs="Arial"/>
          <w:b w:val="0"/>
          <w:bCs w:val="0"/>
          <w:color w:val="auto"/>
          <w:sz w:val="22"/>
          <w:szCs w:val="22"/>
        </w:rPr>
        <w:t>427 тонн. продукции, то в 2010</w:t>
      </w:r>
      <w:r w:rsidR="00B01FE4">
        <w:rPr>
          <w:rFonts w:cs="Arial"/>
          <w:b w:val="0"/>
          <w:bCs w:val="0"/>
          <w:color w:val="auto"/>
          <w:sz w:val="22"/>
          <w:szCs w:val="22"/>
        </w:rPr>
        <w:t xml:space="preserve"> году объем производства повысился на </w:t>
      </w:r>
      <w:r w:rsidR="00065AE4">
        <w:rPr>
          <w:rFonts w:cs="Arial"/>
          <w:b w:val="0"/>
          <w:bCs w:val="0"/>
          <w:color w:val="auto"/>
          <w:sz w:val="22"/>
          <w:szCs w:val="22"/>
        </w:rPr>
        <w:t xml:space="preserve">8 490 тонн </w:t>
      </w:r>
      <w:r w:rsidR="009940E8">
        <w:rPr>
          <w:rFonts w:cs="Arial"/>
          <w:b w:val="0"/>
          <w:bCs w:val="0"/>
          <w:color w:val="auto"/>
          <w:sz w:val="22"/>
          <w:szCs w:val="22"/>
        </w:rPr>
        <w:t xml:space="preserve">(более чем в 20 раз) </w:t>
      </w:r>
      <w:r w:rsidR="00065AE4">
        <w:rPr>
          <w:rFonts w:cs="Arial"/>
          <w:b w:val="0"/>
          <w:bCs w:val="0"/>
          <w:color w:val="auto"/>
          <w:sz w:val="22"/>
          <w:szCs w:val="22"/>
        </w:rPr>
        <w:t>и составил 8 917 тонн (рисунок 2)</w:t>
      </w:r>
      <w:r w:rsidR="003A452C">
        <w:rPr>
          <w:rFonts w:cs="Arial"/>
          <w:b w:val="0"/>
          <w:bCs w:val="0"/>
          <w:color w:val="auto"/>
          <w:sz w:val="22"/>
          <w:szCs w:val="22"/>
        </w:rPr>
        <w:t>.</w:t>
      </w:r>
    </w:p>
    <w:p w:rsidR="00E73526" w:rsidRDefault="00E73526" w:rsidP="006077C7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</w:p>
    <w:p w:rsidR="004B63FF" w:rsidRDefault="004B63FF" w:rsidP="0033407C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  <w:bookmarkStart w:id="16" w:name="_Toc309761689"/>
      <w:r w:rsidRPr="00B33E72">
        <w:rPr>
          <w:rFonts w:cs="Arial"/>
          <w:bCs w:val="0"/>
          <w:color w:val="auto"/>
          <w:sz w:val="20"/>
          <w:szCs w:val="22"/>
        </w:rPr>
        <w:lastRenderedPageBreak/>
        <w:t xml:space="preserve">Рисунок </w:t>
      </w:r>
      <w:r w:rsidR="007123FF" w:rsidRPr="00B33E72">
        <w:rPr>
          <w:rFonts w:cs="Arial"/>
          <w:bCs w:val="0"/>
          <w:color w:val="auto"/>
          <w:sz w:val="20"/>
          <w:szCs w:val="22"/>
        </w:rPr>
        <w:fldChar w:fldCharType="begin"/>
      </w:r>
      <w:r w:rsidRPr="00B33E72">
        <w:rPr>
          <w:rFonts w:cs="Arial"/>
          <w:bCs w:val="0"/>
          <w:color w:val="auto"/>
          <w:sz w:val="20"/>
          <w:szCs w:val="22"/>
        </w:rPr>
        <w:instrText xml:space="preserve"> SEQ Рисунок \* ARABIC </w:instrText>
      </w:r>
      <w:r w:rsidR="007123FF" w:rsidRPr="00B33E72">
        <w:rPr>
          <w:rFonts w:cs="Arial"/>
          <w:bCs w:val="0"/>
          <w:color w:val="auto"/>
          <w:sz w:val="20"/>
          <w:szCs w:val="22"/>
        </w:rPr>
        <w:fldChar w:fldCharType="separate"/>
      </w:r>
      <w:r w:rsidR="00D57704">
        <w:rPr>
          <w:rFonts w:cs="Arial"/>
          <w:bCs w:val="0"/>
          <w:noProof/>
          <w:color w:val="auto"/>
          <w:sz w:val="20"/>
          <w:szCs w:val="22"/>
        </w:rPr>
        <w:t>2</w:t>
      </w:r>
      <w:r w:rsidR="007123FF" w:rsidRPr="00B33E72">
        <w:rPr>
          <w:rFonts w:cs="Arial"/>
          <w:bCs w:val="0"/>
          <w:color w:val="auto"/>
          <w:sz w:val="20"/>
          <w:szCs w:val="22"/>
        </w:rPr>
        <w:fldChar w:fldCharType="end"/>
      </w:r>
      <w:r w:rsidR="00B33E72">
        <w:rPr>
          <w:rFonts w:cs="Arial"/>
          <w:bCs w:val="0"/>
          <w:color w:val="auto"/>
          <w:sz w:val="20"/>
          <w:szCs w:val="22"/>
        </w:rPr>
        <w:t xml:space="preserve"> – Производство </w:t>
      </w:r>
      <w:r w:rsidR="0033407C">
        <w:rPr>
          <w:rFonts w:cs="Arial"/>
          <w:bCs w:val="0"/>
          <w:color w:val="auto"/>
          <w:sz w:val="20"/>
          <w:szCs w:val="22"/>
        </w:rPr>
        <w:t>металлоконструкций строительных сборных в Мангистауской области</w:t>
      </w:r>
      <w:r w:rsidR="0033407C" w:rsidRPr="0033407C">
        <w:rPr>
          <w:rFonts w:cs="Arial"/>
          <w:bCs w:val="0"/>
          <w:color w:val="auto"/>
          <w:sz w:val="20"/>
          <w:szCs w:val="22"/>
        </w:rPr>
        <w:t>, тонн</w:t>
      </w:r>
      <w:bookmarkEnd w:id="16"/>
      <w:r w:rsidR="00B33E72">
        <w:rPr>
          <w:rFonts w:cs="Arial"/>
          <w:bCs w:val="0"/>
          <w:color w:val="auto"/>
          <w:sz w:val="20"/>
          <w:szCs w:val="22"/>
        </w:rPr>
        <w:t xml:space="preserve"> </w:t>
      </w:r>
    </w:p>
    <w:p w:rsidR="00D34264" w:rsidRPr="00D34264" w:rsidRDefault="00827034" w:rsidP="00D3426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52491" cy="1863306"/>
            <wp:effectExtent l="0" t="0" r="635" b="38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645BC" w:rsidRPr="00E236A1" w:rsidRDefault="00C21373" w:rsidP="00C21373">
      <w:pPr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 xml:space="preserve">                                   </w:t>
      </w:r>
      <w:r w:rsidR="006077C7" w:rsidRPr="004B63FF">
        <w:rPr>
          <w:rFonts w:cs="Arial"/>
          <w:i/>
          <w:sz w:val="20"/>
        </w:rPr>
        <w:t>Источник: Агентство РК по статистике</w:t>
      </w:r>
    </w:p>
    <w:p w:rsidR="004B63FF" w:rsidRPr="007E30A3" w:rsidRDefault="004B63FF" w:rsidP="007E30A3">
      <w:pPr>
        <w:rPr>
          <w:rFonts w:cs="Arial"/>
        </w:rPr>
      </w:pPr>
      <w:r w:rsidRPr="007E30A3">
        <w:rPr>
          <w:rFonts w:cs="Arial"/>
          <w:bCs/>
        </w:rPr>
        <w:t xml:space="preserve">Так как основными потребителями будут строительные компании, то </w:t>
      </w:r>
      <w:r w:rsidR="001645BC" w:rsidRPr="007E30A3">
        <w:rPr>
          <w:rFonts w:cs="Arial"/>
          <w:bCs/>
        </w:rPr>
        <w:t>целесообразно рассмотреть данные</w:t>
      </w:r>
      <w:r w:rsidRPr="007E30A3">
        <w:rPr>
          <w:rFonts w:cs="Arial"/>
          <w:bCs/>
        </w:rPr>
        <w:t xml:space="preserve"> строительной отрасли.</w:t>
      </w:r>
    </w:p>
    <w:p w:rsidR="004D283E" w:rsidRPr="00D81107" w:rsidRDefault="00D81107" w:rsidP="00C21373">
      <w:pPr>
        <w:rPr>
          <w:b/>
          <w:bCs/>
        </w:rPr>
      </w:pPr>
      <w:r w:rsidRPr="00D81107">
        <w:t xml:space="preserve">Объем строительных работ в </w:t>
      </w:r>
      <w:r w:rsidR="00DF0EE5">
        <w:t>Мангистауской</w:t>
      </w:r>
      <w:r>
        <w:t xml:space="preserve"> области в 2010 году составил </w:t>
      </w:r>
      <w:r w:rsidR="00733E9B">
        <w:t>149 325</w:t>
      </w:r>
      <w:r>
        <w:t xml:space="preserve"> млн. тенге, что на </w:t>
      </w:r>
      <w:r w:rsidR="00733E9B">
        <w:t>544,4</w:t>
      </w:r>
      <w:r w:rsidR="00A22C46">
        <w:t xml:space="preserve"> млн. </w:t>
      </w:r>
      <w:r w:rsidR="004804AE">
        <w:t>тенге</w:t>
      </w:r>
      <w:r w:rsidR="009940E8">
        <w:t>, или 0,36%</w:t>
      </w:r>
      <w:r w:rsidR="004804AE">
        <w:t xml:space="preserve"> </w:t>
      </w:r>
      <w:r w:rsidR="00733E9B">
        <w:t>меньше</w:t>
      </w:r>
      <w:r w:rsidR="004804AE">
        <w:t>, чем в 2009 году (рисунок 3).</w:t>
      </w:r>
    </w:p>
    <w:p w:rsidR="00A22C46" w:rsidRDefault="00A22C46" w:rsidP="00A22C46">
      <w:pPr>
        <w:pStyle w:val="af0"/>
        <w:spacing w:line="360" w:lineRule="auto"/>
        <w:rPr>
          <w:rFonts w:cs="Arial"/>
          <w:color w:val="auto"/>
          <w:sz w:val="20"/>
        </w:rPr>
      </w:pPr>
    </w:p>
    <w:p w:rsidR="002744E3" w:rsidRPr="002744E3" w:rsidRDefault="004D283E" w:rsidP="00A22C46">
      <w:pPr>
        <w:pStyle w:val="af0"/>
        <w:spacing w:line="360" w:lineRule="auto"/>
        <w:rPr>
          <w:rFonts w:cs="Arial"/>
          <w:color w:val="auto"/>
          <w:sz w:val="20"/>
        </w:rPr>
      </w:pPr>
      <w:bookmarkStart w:id="17" w:name="_Toc309761690"/>
      <w:r w:rsidRPr="00E236A1">
        <w:rPr>
          <w:rFonts w:cs="Arial"/>
          <w:color w:val="auto"/>
          <w:sz w:val="20"/>
        </w:rPr>
        <w:t xml:space="preserve">Рисунок </w:t>
      </w:r>
      <w:r w:rsidR="007123FF" w:rsidRPr="00E236A1">
        <w:rPr>
          <w:rFonts w:cs="Arial"/>
          <w:color w:val="auto"/>
          <w:sz w:val="20"/>
        </w:rPr>
        <w:fldChar w:fldCharType="begin"/>
      </w:r>
      <w:r w:rsidRPr="00E236A1">
        <w:rPr>
          <w:rFonts w:cs="Arial"/>
          <w:color w:val="auto"/>
          <w:sz w:val="20"/>
        </w:rPr>
        <w:instrText xml:space="preserve"> SEQ Рисунок \* ARABIC </w:instrText>
      </w:r>
      <w:r w:rsidR="007123FF" w:rsidRPr="00E236A1">
        <w:rPr>
          <w:rFonts w:cs="Arial"/>
          <w:color w:val="auto"/>
          <w:sz w:val="20"/>
        </w:rPr>
        <w:fldChar w:fldCharType="separate"/>
      </w:r>
      <w:r w:rsidR="00D57704">
        <w:rPr>
          <w:rFonts w:cs="Arial"/>
          <w:noProof/>
          <w:color w:val="auto"/>
          <w:sz w:val="20"/>
        </w:rPr>
        <w:t>3</w:t>
      </w:r>
      <w:r w:rsidR="007123FF" w:rsidRPr="00E236A1">
        <w:rPr>
          <w:rFonts w:cs="Arial"/>
          <w:color w:val="auto"/>
          <w:sz w:val="20"/>
        </w:rPr>
        <w:fldChar w:fldCharType="end"/>
      </w:r>
      <w:r w:rsidRPr="00E236A1">
        <w:rPr>
          <w:rFonts w:cs="Arial"/>
          <w:color w:val="auto"/>
          <w:sz w:val="20"/>
        </w:rPr>
        <w:t xml:space="preserve"> – Объем строительных работ в </w:t>
      </w:r>
      <w:r w:rsidR="00DF0EE5">
        <w:rPr>
          <w:rFonts w:cs="Arial"/>
          <w:color w:val="auto"/>
          <w:sz w:val="20"/>
        </w:rPr>
        <w:t>Мангистауской</w:t>
      </w:r>
      <w:r w:rsidRPr="00E236A1">
        <w:rPr>
          <w:rFonts w:cs="Arial"/>
          <w:color w:val="auto"/>
          <w:sz w:val="20"/>
        </w:rPr>
        <w:t xml:space="preserve"> области</w:t>
      </w:r>
      <w:r w:rsidR="00E236A1" w:rsidRPr="00E236A1">
        <w:rPr>
          <w:rFonts w:cs="Arial"/>
          <w:color w:val="auto"/>
          <w:sz w:val="20"/>
        </w:rPr>
        <w:t>, млн. тенге</w:t>
      </w:r>
      <w:bookmarkEnd w:id="17"/>
    </w:p>
    <w:p w:rsidR="002744E3" w:rsidRPr="002744E3" w:rsidRDefault="009C43DD" w:rsidP="002744E3">
      <w:pPr>
        <w:pStyle w:val="af0"/>
        <w:spacing w:line="360" w:lineRule="auto"/>
        <w:jc w:val="center"/>
        <w:rPr>
          <w:rFonts w:cs="Arial"/>
          <w:color w:val="auto"/>
          <w:sz w:val="20"/>
        </w:rPr>
      </w:pPr>
      <w:r>
        <w:rPr>
          <w:noProof/>
          <w:lang w:eastAsia="ru-RU"/>
        </w:rPr>
        <w:drawing>
          <wp:inline distT="0" distB="0" distL="0" distR="0">
            <wp:extent cx="3769743" cy="1863305"/>
            <wp:effectExtent l="0" t="0" r="2540" b="381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57704" w:rsidRPr="00481A4A" w:rsidRDefault="00C21373" w:rsidP="00C21373">
      <w:pPr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 xml:space="preserve">                                  </w:t>
      </w:r>
      <w:r w:rsidR="002744E3" w:rsidRPr="004B63FF">
        <w:rPr>
          <w:rFonts w:cs="Arial"/>
          <w:i/>
          <w:sz w:val="20"/>
        </w:rPr>
        <w:t>Источник: Агентство РК по статистике</w:t>
      </w:r>
    </w:p>
    <w:p w:rsidR="00D57704" w:rsidRDefault="00D57704" w:rsidP="00E130EB">
      <w:pPr>
        <w:pStyle w:val="af0"/>
        <w:spacing w:line="360" w:lineRule="auto"/>
        <w:rPr>
          <w:rFonts w:cs="Arial"/>
          <w:color w:val="auto"/>
          <w:sz w:val="20"/>
        </w:rPr>
      </w:pPr>
      <w:bookmarkStart w:id="18" w:name="_Toc309761691"/>
      <w:r w:rsidRPr="00481A4A">
        <w:rPr>
          <w:rFonts w:cs="Arial"/>
          <w:color w:val="auto"/>
          <w:sz w:val="20"/>
        </w:rPr>
        <w:t xml:space="preserve">Рисунок </w:t>
      </w:r>
      <w:r w:rsidR="007123FF" w:rsidRPr="00481A4A">
        <w:rPr>
          <w:rFonts w:cs="Arial"/>
          <w:color w:val="auto"/>
          <w:sz w:val="20"/>
        </w:rPr>
        <w:fldChar w:fldCharType="begin"/>
      </w:r>
      <w:r w:rsidRPr="00481A4A">
        <w:rPr>
          <w:rFonts w:cs="Arial"/>
          <w:color w:val="auto"/>
          <w:sz w:val="20"/>
        </w:rPr>
        <w:instrText xml:space="preserve"> SEQ Рисунок \* ARABIC </w:instrText>
      </w:r>
      <w:r w:rsidR="007123FF" w:rsidRPr="00481A4A">
        <w:rPr>
          <w:rFonts w:cs="Arial"/>
          <w:color w:val="auto"/>
          <w:sz w:val="20"/>
        </w:rPr>
        <w:fldChar w:fldCharType="separate"/>
      </w:r>
      <w:r w:rsidRPr="00481A4A">
        <w:rPr>
          <w:rFonts w:cs="Arial"/>
          <w:color w:val="auto"/>
          <w:sz w:val="20"/>
        </w:rPr>
        <w:t>4</w:t>
      </w:r>
      <w:r w:rsidR="007123FF" w:rsidRPr="00481A4A">
        <w:rPr>
          <w:rFonts w:cs="Arial"/>
          <w:color w:val="auto"/>
          <w:sz w:val="20"/>
        </w:rPr>
        <w:fldChar w:fldCharType="end"/>
      </w:r>
      <w:r w:rsidRPr="00481A4A">
        <w:rPr>
          <w:rFonts w:cs="Arial"/>
          <w:color w:val="auto"/>
          <w:sz w:val="20"/>
        </w:rPr>
        <w:t xml:space="preserve"> – Доля строительных работ </w:t>
      </w:r>
      <w:r w:rsidR="00DF0EE5">
        <w:rPr>
          <w:rFonts w:cs="Arial"/>
          <w:color w:val="auto"/>
          <w:sz w:val="20"/>
        </w:rPr>
        <w:t>Мангистауской</w:t>
      </w:r>
      <w:r w:rsidRPr="00481A4A">
        <w:rPr>
          <w:rFonts w:cs="Arial"/>
          <w:color w:val="auto"/>
          <w:sz w:val="20"/>
        </w:rPr>
        <w:t xml:space="preserve"> области в общем объеме работ </w:t>
      </w:r>
      <w:r w:rsidR="00481A4A" w:rsidRPr="00481A4A">
        <w:rPr>
          <w:rFonts w:cs="Arial"/>
          <w:color w:val="auto"/>
          <w:sz w:val="20"/>
        </w:rPr>
        <w:t>РК</w:t>
      </w:r>
      <w:r w:rsidR="00E130EB">
        <w:rPr>
          <w:rFonts w:cs="Arial"/>
          <w:color w:val="auto"/>
          <w:sz w:val="20"/>
        </w:rPr>
        <w:t xml:space="preserve"> в 2010 году</w:t>
      </w:r>
      <w:r w:rsidR="00481A4A" w:rsidRPr="00481A4A">
        <w:rPr>
          <w:rFonts w:cs="Arial"/>
          <w:color w:val="auto"/>
          <w:sz w:val="20"/>
        </w:rPr>
        <w:t>, %</w:t>
      </w:r>
      <w:bookmarkEnd w:id="18"/>
    </w:p>
    <w:p w:rsidR="00481A4A" w:rsidRDefault="00C05259" w:rsidP="00E130E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17985" cy="194957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130EB" w:rsidRPr="00481A4A" w:rsidRDefault="00C21373" w:rsidP="00C21373">
      <w:pPr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 xml:space="preserve">                                 </w:t>
      </w:r>
      <w:r w:rsidR="00E130EB" w:rsidRPr="004B63FF">
        <w:rPr>
          <w:rFonts w:cs="Arial"/>
          <w:i/>
          <w:sz w:val="20"/>
        </w:rPr>
        <w:t>Источник: Агентство РК по статистике</w:t>
      </w:r>
    </w:p>
    <w:p w:rsidR="00481A4A" w:rsidRDefault="0040237B" w:rsidP="00211442">
      <w:pPr>
        <w:rPr>
          <w:rFonts w:cs="Arial"/>
          <w:bCs/>
        </w:rPr>
      </w:pPr>
      <w:r w:rsidRPr="0040237B">
        <w:rPr>
          <w:rFonts w:cs="Arial"/>
          <w:bCs/>
        </w:rPr>
        <w:lastRenderedPageBreak/>
        <w:t>По рисунку</w:t>
      </w:r>
      <w:r>
        <w:rPr>
          <w:rFonts w:cs="Arial"/>
          <w:bCs/>
        </w:rPr>
        <w:t xml:space="preserve"> 4 видно, что доля строительных работ </w:t>
      </w:r>
      <w:r w:rsidR="00DF0EE5">
        <w:rPr>
          <w:rFonts w:cs="Arial"/>
          <w:bCs/>
        </w:rPr>
        <w:t>Мангистауской</w:t>
      </w:r>
      <w:r>
        <w:rPr>
          <w:rFonts w:cs="Arial"/>
          <w:bCs/>
        </w:rPr>
        <w:t xml:space="preserve"> области в общем объеме работ </w:t>
      </w:r>
      <w:r w:rsidR="0050422B">
        <w:rPr>
          <w:rFonts w:cs="Arial"/>
          <w:bCs/>
        </w:rPr>
        <w:t xml:space="preserve">РК составляет </w:t>
      </w:r>
      <w:r w:rsidR="00E001F3">
        <w:rPr>
          <w:rFonts w:cs="Arial"/>
          <w:bCs/>
        </w:rPr>
        <w:t>7,8</w:t>
      </w:r>
      <w:r w:rsidR="0050422B">
        <w:rPr>
          <w:rFonts w:cs="Arial"/>
          <w:bCs/>
        </w:rPr>
        <w:t>%.</w:t>
      </w:r>
    </w:p>
    <w:p w:rsidR="00211442" w:rsidRDefault="00211442" w:rsidP="00211442">
      <w:pPr>
        <w:pStyle w:val="af0"/>
        <w:spacing w:line="360" w:lineRule="auto"/>
        <w:rPr>
          <w:rFonts w:cs="Arial"/>
          <w:color w:val="auto"/>
          <w:sz w:val="20"/>
        </w:rPr>
      </w:pPr>
    </w:p>
    <w:p w:rsidR="000105A2" w:rsidRPr="00211442" w:rsidRDefault="00211442" w:rsidP="00211442">
      <w:pPr>
        <w:pStyle w:val="af0"/>
        <w:spacing w:line="360" w:lineRule="auto"/>
        <w:rPr>
          <w:rFonts w:cs="Arial"/>
          <w:bCs w:val="0"/>
          <w:color w:val="auto"/>
        </w:rPr>
      </w:pPr>
      <w:bookmarkStart w:id="19" w:name="_Toc309762220"/>
      <w:r w:rsidRPr="00211442">
        <w:rPr>
          <w:rFonts w:cs="Arial"/>
          <w:color w:val="auto"/>
          <w:sz w:val="20"/>
        </w:rPr>
        <w:t xml:space="preserve">Таблица </w:t>
      </w:r>
      <w:r w:rsidR="007123FF" w:rsidRPr="00211442">
        <w:rPr>
          <w:rFonts w:cs="Arial"/>
          <w:color w:val="auto"/>
          <w:sz w:val="20"/>
        </w:rPr>
        <w:fldChar w:fldCharType="begin"/>
      </w:r>
      <w:r w:rsidRPr="00211442">
        <w:rPr>
          <w:rFonts w:cs="Arial"/>
          <w:color w:val="auto"/>
          <w:sz w:val="20"/>
        </w:rPr>
        <w:instrText xml:space="preserve"> SEQ Таблица \* ARABIC </w:instrText>
      </w:r>
      <w:r w:rsidR="007123FF" w:rsidRPr="00211442">
        <w:rPr>
          <w:rFonts w:cs="Arial"/>
          <w:color w:val="auto"/>
          <w:sz w:val="20"/>
        </w:rPr>
        <w:fldChar w:fldCharType="separate"/>
      </w:r>
      <w:r w:rsidR="001803FE">
        <w:rPr>
          <w:rFonts w:cs="Arial"/>
          <w:noProof/>
          <w:color w:val="auto"/>
          <w:sz w:val="20"/>
        </w:rPr>
        <w:t>4</w:t>
      </w:r>
      <w:r w:rsidR="007123FF" w:rsidRPr="00211442">
        <w:rPr>
          <w:rFonts w:cs="Arial"/>
          <w:color w:val="auto"/>
          <w:sz w:val="20"/>
        </w:rPr>
        <w:fldChar w:fldCharType="end"/>
      </w:r>
      <w:r w:rsidRPr="00211442">
        <w:rPr>
          <w:rFonts w:cs="Arial"/>
          <w:color w:val="auto"/>
          <w:sz w:val="20"/>
        </w:rPr>
        <w:t xml:space="preserve"> -</w:t>
      </w:r>
      <w:r>
        <w:rPr>
          <w:rFonts w:cs="Arial"/>
          <w:bCs w:val="0"/>
          <w:color w:val="auto"/>
        </w:rPr>
        <w:t xml:space="preserve"> </w:t>
      </w:r>
      <w:r w:rsidR="009701FD">
        <w:rPr>
          <w:rFonts w:cs="Arial"/>
          <w:color w:val="auto"/>
          <w:sz w:val="20"/>
        </w:rPr>
        <w:t xml:space="preserve">Ввод в эксплуатацию жилых зданий в </w:t>
      </w:r>
      <w:r w:rsidR="00DF0EE5">
        <w:rPr>
          <w:rFonts w:cs="Arial"/>
          <w:color w:val="auto"/>
          <w:sz w:val="20"/>
        </w:rPr>
        <w:t>Мангистауской</w:t>
      </w:r>
      <w:r w:rsidR="009701FD">
        <w:rPr>
          <w:rFonts w:cs="Arial"/>
          <w:color w:val="auto"/>
          <w:sz w:val="20"/>
        </w:rPr>
        <w:t xml:space="preserve"> области</w:t>
      </w:r>
      <w:bookmarkEnd w:id="19"/>
    </w:p>
    <w:tbl>
      <w:tblPr>
        <w:tblStyle w:val="af1"/>
        <w:tblW w:w="9807" w:type="dxa"/>
        <w:tblLook w:val="04A0"/>
      </w:tblPr>
      <w:tblGrid>
        <w:gridCol w:w="3259"/>
        <w:gridCol w:w="1244"/>
        <w:gridCol w:w="2126"/>
        <w:gridCol w:w="992"/>
        <w:gridCol w:w="2186"/>
      </w:tblGrid>
      <w:tr w:rsidR="000E591A" w:rsidRPr="000105A2" w:rsidTr="00AB0E17">
        <w:trPr>
          <w:trHeight w:val="286"/>
        </w:trPr>
        <w:tc>
          <w:tcPr>
            <w:tcW w:w="3259" w:type="dxa"/>
          </w:tcPr>
          <w:p w:rsidR="000E591A" w:rsidRPr="000105A2" w:rsidRDefault="000E591A" w:rsidP="00C21373">
            <w:pPr>
              <w:ind w:firstLine="0"/>
              <w:jc w:val="center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0105A2">
              <w:rPr>
                <w:rFonts w:cs="Arial"/>
                <w:sz w:val="20"/>
              </w:rPr>
              <w:t>Наименование торговых партнеров</w:t>
            </w:r>
          </w:p>
        </w:tc>
        <w:tc>
          <w:tcPr>
            <w:tcW w:w="1244" w:type="dxa"/>
          </w:tcPr>
          <w:p w:rsidR="000E591A" w:rsidRPr="000105A2" w:rsidRDefault="000E591A" w:rsidP="00C21373">
            <w:pPr>
              <w:ind w:firstLine="0"/>
              <w:jc w:val="center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0105A2">
              <w:rPr>
                <w:rFonts w:eastAsia="Times New Roman" w:cs="Arial"/>
                <w:bCs/>
                <w:sz w:val="20"/>
                <w:szCs w:val="20"/>
                <w:lang w:eastAsia="ru-RU"/>
              </w:rPr>
              <w:t>2009 г.</w:t>
            </w:r>
          </w:p>
        </w:tc>
        <w:tc>
          <w:tcPr>
            <w:tcW w:w="2126" w:type="dxa"/>
          </w:tcPr>
          <w:p w:rsidR="000E591A" w:rsidRPr="000105A2" w:rsidRDefault="000E591A" w:rsidP="00C21373">
            <w:pPr>
              <w:ind w:firstLine="0"/>
              <w:jc w:val="center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ru-RU"/>
              </w:rPr>
              <w:t>В % к прошлому году</w:t>
            </w:r>
          </w:p>
        </w:tc>
        <w:tc>
          <w:tcPr>
            <w:tcW w:w="992" w:type="dxa"/>
          </w:tcPr>
          <w:p w:rsidR="000E591A" w:rsidRPr="000105A2" w:rsidRDefault="000E591A" w:rsidP="00C21373">
            <w:pPr>
              <w:ind w:firstLine="0"/>
              <w:jc w:val="center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0105A2">
              <w:rPr>
                <w:rFonts w:eastAsia="Times New Roman" w:cs="Arial"/>
                <w:bCs/>
                <w:sz w:val="20"/>
                <w:szCs w:val="20"/>
                <w:lang w:eastAsia="ru-RU"/>
              </w:rPr>
              <w:t>2010 г.</w:t>
            </w:r>
          </w:p>
        </w:tc>
        <w:tc>
          <w:tcPr>
            <w:tcW w:w="2186" w:type="dxa"/>
          </w:tcPr>
          <w:p w:rsidR="000E591A" w:rsidRPr="000105A2" w:rsidRDefault="000E591A" w:rsidP="00C21373">
            <w:pPr>
              <w:ind w:firstLine="0"/>
              <w:jc w:val="center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ru-RU"/>
              </w:rPr>
              <w:t>В % к прошлому году</w:t>
            </w:r>
          </w:p>
        </w:tc>
      </w:tr>
      <w:tr w:rsidR="000E591A" w:rsidRPr="000105A2" w:rsidTr="00AB0E17">
        <w:tc>
          <w:tcPr>
            <w:tcW w:w="3259" w:type="dxa"/>
          </w:tcPr>
          <w:p w:rsidR="000E591A" w:rsidRPr="000105A2" w:rsidRDefault="000E591A" w:rsidP="00C21373">
            <w:pPr>
              <w:ind w:firstLine="0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ru-RU"/>
              </w:rPr>
              <w:t>Жилые дома, кв. м общей площади</w:t>
            </w:r>
          </w:p>
        </w:tc>
        <w:tc>
          <w:tcPr>
            <w:tcW w:w="1244" w:type="dxa"/>
          </w:tcPr>
          <w:p w:rsidR="000E591A" w:rsidRPr="000105A2" w:rsidRDefault="00E001F3" w:rsidP="00C21373">
            <w:pPr>
              <w:ind w:firstLine="0"/>
              <w:jc w:val="center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ru-RU"/>
              </w:rPr>
              <w:t>476 428</w:t>
            </w:r>
          </w:p>
        </w:tc>
        <w:tc>
          <w:tcPr>
            <w:tcW w:w="2126" w:type="dxa"/>
          </w:tcPr>
          <w:p w:rsidR="000E591A" w:rsidRDefault="00E001F3" w:rsidP="00C21373">
            <w:pPr>
              <w:ind w:firstLine="0"/>
              <w:jc w:val="center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992" w:type="dxa"/>
          </w:tcPr>
          <w:p w:rsidR="000E591A" w:rsidRPr="000105A2" w:rsidRDefault="00E001F3" w:rsidP="00C21373">
            <w:pPr>
              <w:ind w:firstLine="0"/>
              <w:jc w:val="center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ru-RU"/>
              </w:rPr>
              <w:t>501 216</w:t>
            </w:r>
          </w:p>
        </w:tc>
        <w:tc>
          <w:tcPr>
            <w:tcW w:w="2186" w:type="dxa"/>
          </w:tcPr>
          <w:p w:rsidR="000E591A" w:rsidRPr="000105A2" w:rsidRDefault="00E001F3" w:rsidP="00C21373">
            <w:pPr>
              <w:ind w:firstLine="0"/>
              <w:jc w:val="center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ru-RU"/>
              </w:rPr>
              <w:t>105,2</w:t>
            </w:r>
          </w:p>
        </w:tc>
      </w:tr>
      <w:tr w:rsidR="000E591A" w:rsidRPr="000105A2" w:rsidTr="00AB0E17">
        <w:tc>
          <w:tcPr>
            <w:tcW w:w="3259" w:type="dxa"/>
          </w:tcPr>
          <w:p w:rsidR="000E591A" w:rsidRPr="000105A2" w:rsidRDefault="000E591A" w:rsidP="00C21373">
            <w:pPr>
              <w:ind w:firstLine="0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ru-RU"/>
              </w:rPr>
              <w:t>Количество квартир, единиц</w:t>
            </w:r>
          </w:p>
        </w:tc>
        <w:tc>
          <w:tcPr>
            <w:tcW w:w="1244" w:type="dxa"/>
          </w:tcPr>
          <w:p w:rsidR="000E591A" w:rsidRPr="000105A2" w:rsidRDefault="000E591A" w:rsidP="00C21373">
            <w:pPr>
              <w:ind w:firstLine="0"/>
              <w:jc w:val="center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3 </w:t>
            </w:r>
            <w:r w:rsidR="00E001F3">
              <w:rPr>
                <w:rFonts w:eastAsia="Times New Roman" w:cs="Arial"/>
                <w:bCs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2126" w:type="dxa"/>
          </w:tcPr>
          <w:p w:rsidR="000E591A" w:rsidRDefault="00E001F3" w:rsidP="00C21373">
            <w:pPr>
              <w:ind w:firstLine="0"/>
              <w:jc w:val="center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992" w:type="dxa"/>
          </w:tcPr>
          <w:p w:rsidR="000E591A" w:rsidRPr="000105A2" w:rsidRDefault="00E001F3" w:rsidP="00C21373">
            <w:pPr>
              <w:ind w:firstLine="0"/>
              <w:jc w:val="center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ru-RU"/>
              </w:rPr>
              <w:t>3 522</w:t>
            </w:r>
          </w:p>
        </w:tc>
        <w:tc>
          <w:tcPr>
            <w:tcW w:w="2186" w:type="dxa"/>
          </w:tcPr>
          <w:p w:rsidR="000E591A" w:rsidRPr="000105A2" w:rsidRDefault="00E001F3" w:rsidP="00C21373">
            <w:pPr>
              <w:ind w:firstLine="0"/>
              <w:jc w:val="center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ru-RU"/>
              </w:rPr>
              <w:t>93,1</w:t>
            </w:r>
          </w:p>
        </w:tc>
      </w:tr>
    </w:tbl>
    <w:p w:rsidR="000105A2" w:rsidRPr="000105A2" w:rsidRDefault="000105A2" w:rsidP="00C21373"/>
    <w:p w:rsidR="0002051B" w:rsidRDefault="000105A2" w:rsidP="0002051B">
      <w:pPr>
        <w:jc w:val="right"/>
        <w:rPr>
          <w:rFonts w:cs="Arial"/>
          <w:i/>
          <w:sz w:val="20"/>
        </w:rPr>
      </w:pPr>
      <w:r w:rsidRPr="000105A2">
        <w:rPr>
          <w:rFonts w:cs="Arial"/>
          <w:i/>
          <w:sz w:val="20"/>
        </w:rPr>
        <w:t>Источник: Агентство РК по статистике</w:t>
      </w:r>
    </w:p>
    <w:p w:rsidR="006A21E5" w:rsidRDefault="00EA6A9B" w:rsidP="006A21E5">
      <w:pPr>
        <w:rPr>
          <w:rFonts w:cs="Arial"/>
          <w:bCs/>
        </w:rPr>
      </w:pPr>
      <w:r w:rsidRPr="0002051B">
        <w:rPr>
          <w:rFonts w:cs="Arial"/>
          <w:bCs/>
        </w:rPr>
        <w:t>Как показывает таблица</w:t>
      </w:r>
      <w:r w:rsidR="009A0657">
        <w:rPr>
          <w:rFonts w:cs="Arial"/>
          <w:bCs/>
        </w:rPr>
        <w:t xml:space="preserve"> 4</w:t>
      </w:r>
      <w:r w:rsidRPr="0002051B">
        <w:rPr>
          <w:rFonts w:cs="Arial"/>
          <w:bCs/>
        </w:rPr>
        <w:t xml:space="preserve">, в 2010 году наблюдается рост ввода в эксплуатацию жилых зданий в </w:t>
      </w:r>
      <w:r w:rsidR="00DF0EE5">
        <w:rPr>
          <w:rFonts w:cs="Arial"/>
          <w:bCs/>
        </w:rPr>
        <w:t>Мангистауской</w:t>
      </w:r>
      <w:r w:rsidRPr="0002051B">
        <w:rPr>
          <w:rFonts w:cs="Arial"/>
          <w:bCs/>
        </w:rPr>
        <w:t xml:space="preserve"> области. </w:t>
      </w:r>
      <w:r w:rsidRPr="003C00CC">
        <w:rPr>
          <w:rFonts w:cs="Arial"/>
          <w:bCs/>
        </w:rPr>
        <w:t>Это дает основание</w:t>
      </w:r>
      <w:r w:rsidRPr="0002051B">
        <w:rPr>
          <w:rFonts w:cs="Arial"/>
          <w:bCs/>
        </w:rPr>
        <w:t xml:space="preserve"> утверждать, что </w:t>
      </w:r>
      <w:r w:rsidR="00DC3A79" w:rsidRPr="0002051B">
        <w:rPr>
          <w:rFonts w:cs="Arial"/>
          <w:bCs/>
        </w:rPr>
        <w:t xml:space="preserve">реализация проекта будет иметь </w:t>
      </w:r>
      <w:r w:rsidR="0002051B" w:rsidRPr="0002051B">
        <w:rPr>
          <w:rFonts w:cs="Arial"/>
          <w:bCs/>
        </w:rPr>
        <w:t>успех, и предприятие не будет испытывать недостатка в потребителях своей продукции.</w:t>
      </w:r>
      <w:r w:rsidR="00F7324D">
        <w:rPr>
          <w:rFonts w:cs="Arial"/>
          <w:bCs/>
        </w:rPr>
        <w:t xml:space="preserve"> Однако, в связи с небольшим сокращением строительных работ, основной группой потребителей рассматриваются частные лица.</w:t>
      </w:r>
    </w:p>
    <w:p w:rsidR="006A21E5" w:rsidRPr="006A21E5" w:rsidRDefault="009940E8" w:rsidP="006A21E5">
      <w:pPr>
        <w:rPr>
          <w:rFonts w:cs="Arial"/>
          <w:bCs/>
        </w:rPr>
      </w:pPr>
      <w:r w:rsidRPr="009940E8">
        <w:rPr>
          <w:rFonts w:cs="Arial"/>
          <w:bCs/>
        </w:rPr>
        <w:t>Агентство по статистике Республики Казахстан</w:t>
      </w:r>
      <w:r w:rsidR="006A21E5" w:rsidRPr="009940E8">
        <w:rPr>
          <w:rFonts w:cs="Arial"/>
          <w:bCs/>
        </w:rPr>
        <w:t xml:space="preserve"> подвело итоги за 2010</w:t>
      </w:r>
      <w:r w:rsidR="006A21E5" w:rsidRPr="006A21E5">
        <w:rPr>
          <w:rFonts w:cs="Arial"/>
          <w:bCs/>
        </w:rPr>
        <w:t xml:space="preserve"> год по уровню изменения цен в строительстве и констатиров</w:t>
      </w:r>
      <w:r w:rsidR="00FB60C2">
        <w:rPr>
          <w:rFonts w:cs="Arial"/>
          <w:bCs/>
        </w:rPr>
        <w:t xml:space="preserve">ало, что их рост составил 3,6% (данные </w:t>
      </w:r>
      <w:r w:rsidR="006A21E5" w:rsidRPr="006A21E5">
        <w:rPr>
          <w:rFonts w:cs="Arial"/>
          <w:bCs/>
        </w:rPr>
        <w:t>портал</w:t>
      </w:r>
      <w:r w:rsidR="00FB60C2">
        <w:rPr>
          <w:rFonts w:cs="Arial"/>
          <w:bCs/>
        </w:rPr>
        <w:t>а</w:t>
      </w:r>
      <w:r w:rsidR="006A21E5" w:rsidRPr="006A21E5">
        <w:rPr>
          <w:rFonts w:cs="Arial"/>
          <w:bCs/>
        </w:rPr>
        <w:t xml:space="preserve"> ОКНА МЕДИА</w:t>
      </w:r>
      <w:r w:rsidR="00FB60C2">
        <w:rPr>
          <w:rFonts w:cs="Arial"/>
          <w:bCs/>
        </w:rPr>
        <w:t>)</w:t>
      </w:r>
      <w:r w:rsidR="006A21E5" w:rsidRPr="006A21E5">
        <w:rPr>
          <w:rFonts w:cs="Arial"/>
          <w:bCs/>
        </w:rPr>
        <w:t>.</w:t>
      </w:r>
    </w:p>
    <w:p w:rsidR="006A21E5" w:rsidRPr="006A21E5" w:rsidRDefault="006A21E5" w:rsidP="006A21E5">
      <w:pPr>
        <w:rPr>
          <w:rFonts w:cs="Arial"/>
          <w:bCs/>
        </w:rPr>
      </w:pPr>
      <w:r w:rsidRPr="006A21E5">
        <w:rPr>
          <w:rFonts w:cs="Arial"/>
          <w:bCs/>
        </w:rPr>
        <w:t>В декабре прошедшего года относительно декабря 2009 года цены на строительно-монтажные работы увеличились на 2,9%, затраты на машины и оборудование – на 7,7%, другие работы и затраты – на 3,6%.</w:t>
      </w:r>
    </w:p>
    <w:p w:rsidR="006A21E5" w:rsidRPr="006A21E5" w:rsidRDefault="006A21E5" w:rsidP="006A21E5">
      <w:pPr>
        <w:rPr>
          <w:rFonts w:cs="Arial"/>
          <w:bCs/>
        </w:rPr>
      </w:pPr>
      <w:r w:rsidRPr="006A21E5">
        <w:rPr>
          <w:rFonts w:cs="Arial"/>
          <w:bCs/>
        </w:rPr>
        <w:t xml:space="preserve">Что касается материалов, деталей и конструкций, приобретенных строительными организациями, то за год  они подорожали на 0,1%.  </w:t>
      </w:r>
    </w:p>
    <w:p w:rsidR="005F04AC" w:rsidRDefault="006953AD" w:rsidP="0004287B">
      <w:pPr>
        <w:rPr>
          <w:rFonts w:cs="Arial"/>
          <w:bCs/>
        </w:rPr>
      </w:pPr>
      <w:r>
        <w:rPr>
          <w:rFonts w:cs="Arial"/>
          <w:bCs/>
        </w:rPr>
        <w:t xml:space="preserve">Далее приведена сравнительная таблица цен на </w:t>
      </w:r>
      <w:r w:rsidR="00F7324D">
        <w:rPr>
          <w:rFonts w:cs="Arial"/>
          <w:bCs/>
        </w:rPr>
        <w:t>металлические</w:t>
      </w:r>
      <w:r>
        <w:rPr>
          <w:rFonts w:cs="Arial"/>
          <w:bCs/>
        </w:rPr>
        <w:t xml:space="preserve"> </w:t>
      </w:r>
      <w:r w:rsidR="00F7324D">
        <w:rPr>
          <w:rFonts w:cs="Arial"/>
          <w:bCs/>
        </w:rPr>
        <w:t>двери</w:t>
      </w:r>
      <w:r>
        <w:rPr>
          <w:rFonts w:cs="Arial"/>
          <w:bCs/>
        </w:rPr>
        <w:t xml:space="preserve"> в Казахстане различных производителей</w:t>
      </w:r>
      <w:r w:rsidR="00716DF9">
        <w:rPr>
          <w:rFonts w:cs="Arial"/>
          <w:bCs/>
        </w:rPr>
        <w:t>.</w:t>
      </w:r>
    </w:p>
    <w:p w:rsidR="0004287B" w:rsidRDefault="0004287B" w:rsidP="0004287B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</w:p>
    <w:p w:rsidR="002416B9" w:rsidRPr="0004287B" w:rsidRDefault="0004287B" w:rsidP="0004287B">
      <w:pPr>
        <w:pStyle w:val="af0"/>
        <w:spacing w:line="360" w:lineRule="auto"/>
        <w:rPr>
          <w:rFonts w:cs="Arial"/>
          <w:bCs w:val="0"/>
          <w:color w:val="auto"/>
        </w:rPr>
      </w:pPr>
      <w:bookmarkStart w:id="20" w:name="_Toc309762221"/>
      <w:r w:rsidRPr="0004287B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7123FF" w:rsidRPr="0004287B">
        <w:rPr>
          <w:rFonts w:cs="Arial"/>
          <w:bCs w:val="0"/>
          <w:color w:val="auto"/>
          <w:sz w:val="20"/>
          <w:szCs w:val="22"/>
        </w:rPr>
        <w:fldChar w:fldCharType="begin"/>
      </w:r>
      <w:r w:rsidRPr="0004287B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7123FF" w:rsidRPr="0004287B">
        <w:rPr>
          <w:rFonts w:cs="Arial"/>
          <w:bCs w:val="0"/>
          <w:color w:val="auto"/>
          <w:sz w:val="20"/>
          <w:szCs w:val="22"/>
        </w:rPr>
        <w:fldChar w:fldCharType="separate"/>
      </w:r>
      <w:r w:rsidR="001803FE">
        <w:rPr>
          <w:rFonts w:cs="Arial"/>
          <w:bCs w:val="0"/>
          <w:noProof/>
          <w:color w:val="auto"/>
          <w:sz w:val="20"/>
          <w:szCs w:val="22"/>
        </w:rPr>
        <w:t>5</w:t>
      </w:r>
      <w:r w:rsidR="007123FF" w:rsidRPr="0004287B">
        <w:rPr>
          <w:rFonts w:cs="Arial"/>
          <w:bCs w:val="0"/>
          <w:color w:val="auto"/>
          <w:sz w:val="20"/>
          <w:szCs w:val="22"/>
        </w:rPr>
        <w:fldChar w:fldCharType="end"/>
      </w:r>
      <w:r w:rsidRPr="0004287B">
        <w:rPr>
          <w:rFonts w:cs="Arial"/>
          <w:bCs w:val="0"/>
          <w:color w:val="auto"/>
          <w:sz w:val="20"/>
          <w:szCs w:val="22"/>
        </w:rPr>
        <w:t xml:space="preserve"> - </w:t>
      </w:r>
      <w:r w:rsidR="00755F68" w:rsidRPr="00755F68">
        <w:rPr>
          <w:rFonts w:cs="Arial"/>
          <w:bCs w:val="0"/>
          <w:color w:val="auto"/>
          <w:sz w:val="20"/>
          <w:szCs w:val="22"/>
        </w:rPr>
        <w:t xml:space="preserve">Цены на </w:t>
      </w:r>
      <w:r w:rsidR="00900773">
        <w:rPr>
          <w:rFonts w:cs="Arial"/>
          <w:bCs w:val="0"/>
          <w:color w:val="auto"/>
          <w:sz w:val="20"/>
          <w:szCs w:val="22"/>
        </w:rPr>
        <w:t>металлические двери</w:t>
      </w:r>
      <w:r w:rsidR="00755F68" w:rsidRPr="00755F68">
        <w:rPr>
          <w:rFonts w:cs="Arial"/>
          <w:bCs w:val="0"/>
          <w:color w:val="auto"/>
          <w:sz w:val="20"/>
          <w:szCs w:val="22"/>
        </w:rPr>
        <w:t xml:space="preserve"> в РК</w:t>
      </w:r>
      <w:r w:rsidR="00CF57AD">
        <w:rPr>
          <w:rFonts w:cs="Arial"/>
          <w:bCs w:val="0"/>
          <w:color w:val="auto"/>
          <w:sz w:val="20"/>
          <w:szCs w:val="22"/>
        </w:rPr>
        <w:t xml:space="preserve"> в 2011 году</w:t>
      </w:r>
      <w:r w:rsidR="00755F68">
        <w:rPr>
          <w:rFonts w:cs="Arial"/>
          <w:bCs w:val="0"/>
          <w:color w:val="auto"/>
          <w:sz w:val="20"/>
          <w:szCs w:val="22"/>
        </w:rPr>
        <w:t>, тенге</w:t>
      </w:r>
      <w:bookmarkEnd w:id="20"/>
    </w:p>
    <w:tbl>
      <w:tblPr>
        <w:tblStyle w:val="af1"/>
        <w:tblW w:w="0" w:type="auto"/>
        <w:tblLook w:val="04A0"/>
      </w:tblPr>
      <w:tblGrid>
        <w:gridCol w:w="3190"/>
        <w:gridCol w:w="3190"/>
        <w:gridCol w:w="3191"/>
      </w:tblGrid>
      <w:tr w:rsidR="00F21BF1" w:rsidRPr="00F21BF1" w:rsidTr="00F21BF1">
        <w:tc>
          <w:tcPr>
            <w:tcW w:w="3190" w:type="dxa"/>
          </w:tcPr>
          <w:p w:rsidR="00F21BF1" w:rsidRPr="00F21BF1" w:rsidRDefault="00F21BF1" w:rsidP="00C21373">
            <w:pPr>
              <w:ind w:firstLine="0"/>
              <w:jc w:val="center"/>
              <w:rPr>
                <w:sz w:val="20"/>
              </w:rPr>
            </w:pPr>
            <w:r w:rsidRPr="00F21BF1">
              <w:rPr>
                <w:sz w:val="20"/>
              </w:rPr>
              <w:t>Наименование предприятия</w:t>
            </w:r>
          </w:p>
        </w:tc>
        <w:tc>
          <w:tcPr>
            <w:tcW w:w="3190" w:type="dxa"/>
          </w:tcPr>
          <w:p w:rsidR="00F21BF1" w:rsidRPr="00F21BF1" w:rsidRDefault="009D326C" w:rsidP="00C2137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Город, регион</w:t>
            </w:r>
          </w:p>
        </w:tc>
        <w:tc>
          <w:tcPr>
            <w:tcW w:w="3191" w:type="dxa"/>
          </w:tcPr>
          <w:p w:rsidR="00F21BF1" w:rsidRPr="00F21BF1" w:rsidRDefault="009D326C" w:rsidP="00C2137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Цена, тенге</w:t>
            </w:r>
          </w:p>
        </w:tc>
      </w:tr>
      <w:tr w:rsidR="00F21BF1" w:rsidRPr="00F21BF1" w:rsidTr="00F21BF1">
        <w:tc>
          <w:tcPr>
            <w:tcW w:w="3190" w:type="dxa"/>
          </w:tcPr>
          <w:p w:rsidR="00F21BF1" w:rsidRPr="00F21BF1" w:rsidRDefault="00F21BF1" w:rsidP="00C21373">
            <w:pPr>
              <w:ind w:firstLine="0"/>
              <w:rPr>
                <w:sz w:val="20"/>
              </w:rPr>
            </w:pPr>
            <w:r w:rsidRPr="00F21BF1">
              <w:rPr>
                <w:sz w:val="20"/>
              </w:rPr>
              <w:t>DMF-Master</w:t>
            </w:r>
          </w:p>
        </w:tc>
        <w:tc>
          <w:tcPr>
            <w:tcW w:w="3190" w:type="dxa"/>
          </w:tcPr>
          <w:p w:rsidR="00F21BF1" w:rsidRPr="00F21BF1" w:rsidRDefault="009D326C" w:rsidP="00C2137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г. Алматы</w:t>
            </w:r>
          </w:p>
        </w:tc>
        <w:tc>
          <w:tcPr>
            <w:tcW w:w="3191" w:type="dxa"/>
          </w:tcPr>
          <w:p w:rsidR="00F21BF1" w:rsidRPr="00F21BF1" w:rsidRDefault="00100D2E" w:rsidP="00C2137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40 000 - </w:t>
            </w:r>
            <w:r w:rsidR="009D326C">
              <w:rPr>
                <w:sz w:val="20"/>
              </w:rPr>
              <w:t>45 000</w:t>
            </w:r>
          </w:p>
        </w:tc>
      </w:tr>
      <w:tr w:rsidR="00F21BF1" w:rsidRPr="00F21BF1" w:rsidTr="00F21BF1">
        <w:tc>
          <w:tcPr>
            <w:tcW w:w="3190" w:type="dxa"/>
          </w:tcPr>
          <w:p w:rsidR="00F21BF1" w:rsidRPr="00F21BF1" w:rsidRDefault="009D326C" w:rsidP="00C21373">
            <w:pPr>
              <w:ind w:firstLine="0"/>
              <w:rPr>
                <w:sz w:val="20"/>
              </w:rPr>
            </w:pPr>
            <w:r w:rsidRPr="009D326C">
              <w:rPr>
                <w:sz w:val="20"/>
              </w:rPr>
              <w:t>ООО «Рексстар»</w:t>
            </w:r>
          </w:p>
        </w:tc>
        <w:tc>
          <w:tcPr>
            <w:tcW w:w="3190" w:type="dxa"/>
          </w:tcPr>
          <w:p w:rsidR="00F21BF1" w:rsidRPr="00F21BF1" w:rsidRDefault="009D326C" w:rsidP="00C21373">
            <w:pPr>
              <w:ind w:firstLine="0"/>
              <w:rPr>
                <w:sz w:val="20"/>
              </w:rPr>
            </w:pPr>
            <w:r w:rsidRPr="009D326C">
              <w:rPr>
                <w:sz w:val="20"/>
              </w:rPr>
              <w:t>г. Алматы</w:t>
            </w:r>
          </w:p>
        </w:tc>
        <w:tc>
          <w:tcPr>
            <w:tcW w:w="3191" w:type="dxa"/>
          </w:tcPr>
          <w:p w:rsidR="00F21BF1" w:rsidRPr="00F21BF1" w:rsidRDefault="007D1255" w:rsidP="00C2137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  <w:r w:rsidR="00100D2E">
              <w:rPr>
                <w:sz w:val="20"/>
              </w:rPr>
              <w:t> 000 – 57 000</w:t>
            </w:r>
          </w:p>
        </w:tc>
      </w:tr>
      <w:tr w:rsidR="00DD27E1" w:rsidRPr="00F21BF1" w:rsidTr="004C01FA">
        <w:tc>
          <w:tcPr>
            <w:tcW w:w="3190" w:type="dxa"/>
          </w:tcPr>
          <w:p w:rsidR="00DD27E1" w:rsidRPr="00F21BF1" w:rsidRDefault="00DD27E1" w:rsidP="00C21373">
            <w:pPr>
              <w:ind w:firstLine="0"/>
              <w:rPr>
                <w:sz w:val="20"/>
              </w:rPr>
            </w:pPr>
            <w:r w:rsidRPr="007D1255">
              <w:rPr>
                <w:sz w:val="20"/>
              </w:rPr>
              <w:t>ТОО «LiaNa-Well»</w:t>
            </w:r>
          </w:p>
        </w:tc>
        <w:tc>
          <w:tcPr>
            <w:tcW w:w="3190" w:type="dxa"/>
          </w:tcPr>
          <w:p w:rsidR="00DD27E1" w:rsidRPr="00F21BF1" w:rsidRDefault="00DD27E1" w:rsidP="00C2137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г. Алматы</w:t>
            </w:r>
          </w:p>
        </w:tc>
        <w:tc>
          <w:tcPr>
            <w:tcW w:w="3191" w:type="dxa"/>
          </w:tcPr>
          <w:p w:rsidR="00DD27E1" w:rsidRPr="00F21BF1" w:rsidRDefault="00DD27E1" w:rsidP="00C2137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60 000</w:t>
            </w:r>
          </w:p>
        </w:tc>
      </w:tr>
      <w:tr w:rsidR="00DD27E1" w:rsidRPr="00F21BF1" w:rsidTr="004C01FA">
        <w:tc>
          <w:tcPr>
            <w:tcW w:w="3190" w:type="dxa"/>
          </w:tcPr>
          <w:p w:rsidR="00DD27E1" w:rsidRPr="00F21BF1" w:rsidRDefault="00DD27E1" w:rsidP="00C21373">
            <w:pPr>
              <w:ind w:firstLine="0"/>
              <w:rPr>
                <w:sz w:val="20"/>
              </w:rPr>
            </w:pPr>
            <w:r w:rsidRPr="007D1255">
              <w:rPr>
                <w:sz w:val="20"/>
              </w:rPr>
              <w:t>PromATIK</w:t>
            </w:r>
          </w:p>
        </w:tc>
        <w:tc>
          <w:tcPr>
            <w:tcW w:w="3190" w:type="dxa"/>
          </w:tcPr>
          <w:p w:rsidR="00DD27E1" w:rsidRPr="00F21BF1" w:rsidRDefault="00DD27E1" w:rsidP="00C21373">
            <w:pPr>
              <w:ind w:firstLine="0"/>
              <w:rPr>
                <w:sz w:val="20"/>
              </w:rPr>
            </w:pPr>
            <w:r w:rsidRPr="00373716">
              <w:rPr>
                <w:sz w:val="20"/>
              </w:rPr>
              <w:t>г. Алматы</w:t>
            </w:r>
          </w:p>
        </w:tc>
        <w:tc>
          <w:tcPr>
            <w:tcW w:w="3191" w:type="dxa"/>
          </w:tcPr>
          <w:p w:rsidR="00DD27E1" w:rsidRPr="00F21BF1" w:rsidRDefault="00DD27E1" w:rsidP="00C2137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70 000</w:t>
            </w:r>
          </w:p>
        </w:tc>
      </w:tr>
      <w:tr w:rsidR="00F21BF1" w:rsidRPr="00F21BF1" w:rsidTr="00F21BF1">
        <w:tc>
          <w:tcPr>
            <w:tcW w:w="3190" w:type="dxa"/>
          </w:tcPr>
          <w:p w:rsidR="00F21BF1" w:rsidRPr="00F21BF1" w:rsidRDefault="007D1255" w:rsidP="00C21373">
            <w:pPr>
              <w:ind w:firstLine="0"/>
              <w:rPr>
                <w:sz w:val="20"/>
              </w:rPr>
            </w:pPr>
            <w:r w:rsidRPr="007D1255">
              <w:rPr>
                <w:sz w:val="20"/>
              </w:rPr>
              <w:t>Компания «EKA»</w:t>
            </w:r>
          </w:p>
        </w:tc>
        <w:tc>
          <w:tcPr>
            <w:tcW w:w="3190" w:type="dxa"/>
          </w:tcPr>
          <w:p w:rsidR="00F21BF1" w:rsidRPr="00F21BF1" w:rsidRDefault="007D1255" w:rsidP="00C2137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Алматинская область</w:t>
            </w:r>
          </w:p>
        </w:tc>
        <w:tc>
          <w:tcPr>
            <w:tcW w:w="3191" w:type="dxa"/>
          </w:tcPr>
          <w:p w:rsidR="00F21BF1" w:rsidRPr="00F21BF1" w:rsidRDefault="007D1255" w:rsidP="00C2137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60 000</w:t>
            </w:r>
          </w:p>
        </w:tc>
      </w:tr>
      <w:tr w:rsidR="00DD27E1" w:rsidTr="004C01FA">
        <w:tc>
          <w:tcPr>
            <w:tcW w:w="3190" w:type="dxa"/>
          </w:tcPr>
          <w:p w:rsidR="00DD27E1" w:rsidRPr="007E7FA7" w:rsidRDefault="00DD27E1" w:rsidP="00C21373">
            <w:pPr>
              <w:ind w:firstLine="0"/>
              <w:rPr>
                <w:sz w:val="20"/>
              </w:rPr>
            </w:pPr>
            <w:r w:rsidRPr="006A7659">
              <w:rPr>
                <w:sz w:val="20"/>
              </w:rPr>
              <w:t>ТОО «Бакайтау»</w:t>
            </w:r>
          </w:p>
        </w:tc>
        <w:tc>
          <w:tcPr>
            <w:tcW w:w="3190" w:type="dxa"/>
          </w:tcPr>
          <w:p w:rsidR="00DD27E1" w:rsidRDefault="00DD27E1" w:rsidP="00C2137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г. Алматы</w:t>
            </w:r>
          </w:p>
        </w:tc>
        <w:tc>
          <w:tcPr>
            <w:tcW w:w="3191" w:type="dxa"/>
          </w:tcPr>
          <w:p w:rsidR="00DD27E1" w:rsidRDefault="00DD27E1" w:rsidP="00C2137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40 000</w:t>
            </w:r>
          </w:p>
        </w:tc>
      </w:tr>
      <w:tr w:rsidR="00DD27E1" w:rsidTr="004C01FA">
        <w:tc>
          <w:tcPr>
            <w:tcW w:w="3190" w:type="dxa"/>
          </w:tcPr>
          <w:p w:rsidR="00DD27E1" w:rsidRPr="00373716" w:rsidRDefault="00DD27E1" w:rsidP="00C21373">
            <w:pPr>
              <w:ind w:firstLine="0"/>
              <w:rPr>
                <w:sz w:val="20"/>
              </w:rPr>
            </w:pPr>
            <w:r w:rsidRPr="00DD2300">
              <w:rPr>
                <w:sz w:val="20"/>
              </w:rPr>
              <w:t>ИП Профиль —А</w:t>
            </w:r>
          </w:p>
        </w:tc>
        <w:tc>
          <w:tcPr>
            <w:tcW w:w="3190" w:type="dxa"/>
          </w:tcPr>
          <w:p w:rsidR="00DD27E1" w:rsidRDefault="00DD27E1" w:rsidP="00C2137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г. Астана</w:t>
            </w:r>
          </w:p>
        </w:tc>
        <w:tc>
          <w:tcPr>
            <w:tcW w:w="3191" w:type="dxa"/>
          </w:tcPr>
          <w:p w:rsidR="00DD27E1" w:rsidRDefault="00DD27E1" w:rsidP="00C2137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30 000</w:t>
            </w:r>
          </w:p>
        </w:tc>
      </w:tr>
      <w:tr w:rsidR="00050D75" w:rsidTr="004C01FA">
        <w:tc>
          <w:tcPr>
            <w:tcW w:w="3190" w:type="dxa"/>
          </w:tcPr>
          <w:p w:rsidR="00050D75" w:rsidRPr="006A7659" w:rsidRDefault="00050D75" w:rsidP="00C21373">
            <w:pPr>
              <w:ind w:firstLine="0"/>
              <w:rPr>
                <w:sz w:val="20"/>
              </w:rPr>
            </w:pPr>
            <w:r w:rsidRPr="00890577">
              <w:rPr>
                <w:sz w:val="20"/>
              </w:rPr>
              <w:t>Бульдорс</w:t>
            </w:r>
          </w:p>
        </w:tc>
        <w:tc>
          <w:tcPr>
            <w:tcW w:w="3190" w:type="dxa"/>
          </w:tcPr>
          <w:p w:rsidR="00050D75" w:rsidRDefault="00050D75" w:rsidP="00C2137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г. Астана</w:t>
            </w:r>
          </w:p>
        </w:tc>
        <w:tc>
          <w:tcPr>
            <w:tcW w:w="3191" w:type="dxa"/>
          </w:tcPr>
          <w:p w:rsidR="00050D75" w:rsidRDefault="00050D75" w:rsidP="00C2137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65 000 – 91 000</w:t>
            </w:r>
          </w:p>
        </w:tc>
      </w:tr>
      <w:tr w:rsidR="00373716" w:rsidRPr="00F21BF1" w:rsidTr="00F21BF1">
        <w:tc>
          <w:tcPr>
            <w:tcW w:w="3190" w:type="dxa"/>
          </w:tcPr>
          <w:p w:rsidR="00373716" w:rsidRPr="007D1255" w:rsidRDefault="00373716" w:rsidP="00C21373">
            <w:pPr>
              <w:ind w:firstLine="0"/>
              <w:rPr>
                <w:sz w:val="20"/>
              </w:rPr>
            </w:pPr>
            <w:r w:rsidRPr="00373716">
              <w:rPr>
                <w:sz w:val="20"/>
              </w:rPr>
              <w:t>ТОО «Бразер»</w:t>
            </w:r>
          </w:p>
        </w:tc>
        <w:tc>
          <w:tcPr>
            <w:tcW w:w="3190" w:type="dxa"/>
          </w:tcPr>
          <w:p w:rsidR="00373716" w:rsidRPr="00373716" w:rsidRDefault="00373716" w:rsidP="00C2137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г. Усть - Каменогорск</w:t>
            </w:r>
          </w:p>
        </w:tc>
        <w:tc>
          <w:tcPr>
            <w:tcW w:w="3191" w:type="dxa"/>
          </w:tcPr>
          <w:p w:rsidR="00373716" w:rsidRDefault="00DD2300" w:rsidP="00C2137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37 000 – 72 000</w:t>
            </w:r>
          </w:p>
        </w:tc>
      </w:tr>
      <w:tr w:rsidR="00373716" w:rsidRPr="00F21BF1" w:rsidTr="00F21BF1">
        <w:tc>
          <w:tcPr>
            <w:tcW w:w="3190" w:type="dxa"/>
          </w:tcPr>
          <w:p w:rsidR="00373716" w:rsidRPr="00373716" w:rsidRDefault="007E7FA7" w:rsidP="00C21373">
            <w:pPr>
              <w:ind w:firstLine="0"/>
              <w:rPr>
                <w:sz w:val="20"/>
              </w:rPr>
            </w:pPr>
            <w:r w:rsidRPr="007E7FA7">
              <w:rPr>
                <w:sz w:val="20"/>
              </w:rPr>
              <w:t>ТОО «Алтын Есiк»</w:t>
            </w:r>
          </w:p>
        </w:tc>
        <w:tc>
          <w:tcPr>
            <w:tcW w:w="3190" w:type="dxa"/>
          </w:tcPr>
          <w:p w:rsidR="00373716" w:rsidRDefault="007E7FA7" w:rsidP="00C2137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г. Караганда</w:t>
            </w:r>
          </w:p>
        </w:tc>
        <w:tc>
          <w:tcPr>
            <w:tcW w:w="3191" w:type="dxa"/>
          </w:tcPr>
          <w:p w:rsidR="00373716" w:rsidRDefault="007E7FA7" w:rsidP="00C2137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129 800</w:t>
            </w:r>
          </w:p>
        </w:tc>
      </w:tr>
    </w:tbl>
    <w:p w:rsidR="005F04AC" w:rsidRDefault="005F04AC" w:rsidP="00F21BF1">
      <w:pPr>
        <w:rPr>
          <w:i/>
          <w:sz w:val="20"/>
        </w:rPr>
      </w:pPr>
    </w:p>
    <w:p w:rsidR="006953AD" w:rsidRPr="00927A0C" w:rsidRDefault="005F04AC" w:rsidP="00765DF8">
      <w:pPr>
        <w:jc w:val="right"/>
        <w:rPr>
          <w:i/>
          <w:sz w:val="20"/>
        </w:rPr>
      </w:pPr>
      <w:r w:rsidRPr="005F04AC">
        <w:rPr>
          <w:i/>
          <w:sz w:val="20"/>
        </w:rPr>
        <w:t xml:space="preserve">Источник: </w:t>
      </w:r>
      <w:r w:rsidR="00765DF8">
        <w:rPr>
          <w:i/>
          <w:sz w:val="20"/>
        </w:rPr>
        <w:t>портал S</w:t>
      </w:r>
      <w:r w:rsidR="00765DF8">
        <w:rPr>
          <w:i/>
          <w:sz w:val="20"/>
          <w:lang w:val="en-US"/>
        </w:rPr>
        <w:t>atu</w:t>
      </w:r>
      <w:r w:rsidRPr="005F04AC">
        <w:rPr>
          <w:i/>
          <w:sz w:val="20"/>
        </w:rPr>
        <w:t>.kz</w:t>
      </w:r>
    </w:p>
    <w:p w:rsidR="00250625" w:rsidRPr="00E33EA4" w:rsidRDefault="00122FE2" w:rsidP="00E33EA4">
      <w:pPr>
        <w:pStyle w:val="2"/>
        <w:spacing w:before="0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bookmarkStart w:id="21" w:name="_Toc311895226"/>
      <w:r w:rsidRPr="006F166A">
        <w:rPr>
          <w:rFonts w:ascii="Arial" w:hAnsi="Arial" w:cs="Arial"/>
          <w:color w:val="auto"/>
          <w:sz w:val="24"/>
          <w:szCs w:val="24"/>
        </w:rPr>
        <w:t>4.2 Основные и потенциальные конкуренты</w:t>
      </w:r>
      <w:bookmarkEnd w:id="21"/>
    </w:p>
    <w:p w:rsidR="009859E7" w:rsidRPr="00927A0C" w:rsidRDefault="00412596" w:rsidP="00927A0C">
      <w:pPr>
        <w:rPr>
          <w:rFonts w:cs="Arial"/>
        </w:rPr>
      </w:pPr>
      <w:r w:rsidRPr="005E4456">
        <w:rPr>
          <w:rFonts w:cs="Arial"/>
        </w:rPr>
        <w:t xml:space="preserve">Основными конкурентами предприятия </w:t>
      </w:r>
      <w:r w:rsidR="00AD053B" w:rsidRPr="005E4456">
        <w:rPr>
          <w:rFonts w:cs="Arial"/>
        </w:rPr>
        <w:t xml:space="preserve">являются </w:t>
      </w:r>
      <w:r w:rsidR="00150360">
        <w:rPr>
          <w:rFonts w:cs="Arial"/>
        </w:rPr>
        <w:t>компании –</w:t>
      </w:r>
      <w:r w:rsidR="000326DB">
        <w:rPr>
          <w:rFonts w:cs="Arial"/>
        </w:rPr>
        <w:t xml:space="preserve"> производители </w:t>
      </w:r>
      <w:r w:rsidR="00211442">
        <w:rPr>
          <w:rFonts w:cs="Arial"/>
        </w:rPr>
        <w:t>металлических дверей</w:t>
      </w:r>
      <w:r w:rsidR="006635B7">
        <w:rPr>
          <w:rFonts w:cs="Arial"/>
        </w:rPr>
        <w:t xml:space="preserve"> в </w:t>
      </w:r>
      <w:r w:rsidR="00DF0EE5">
        <w:rPr>
          <w:rFonts w:cs="Arial"/>
        </w:rPr>
        <w:t>Мангистауской</w:t>
      </w:r>
      <w:r w:rsidR="006635B7">
        <w:rPr>
          <w:rFonts w:cs="Arial"/>
        </w:rPr>
        <w:t xml:space="preserve"> области</w:t>
      </w:r>
      <w:r w:rsidR="00150360">
        <w:rPr>
          <w:rFonts w:cs="Arial"/>
        </w:rPr>
        <w:t>.</w:t>
      </w:r>
    </w:p>
    <w:p w:rsidR="0004287B" w:rsidRDefault="0004287B" w:rsidP="0004287B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</w:p>
    <w:p w:rsidR="00412596" w:rsidRPr="0004287B" w:rsidRDefault="0004287B" w:rsidP="0004287B">
      <w:pPr>
        <w:pStyle w:val="af0"/>
        <w:spacing w:line="360" w:lineRule="auto"/>
        <w:rPr>
          <w:rFonts w:cs="Arial"/>
          <w:color w:val="auto"/>
        </w:rPr>
      </w:pPr>
      <w:bookmarkStart w:id="22" w:name="_Toc309762222"/>
      <w:r w:rsidRPr="0004287B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7123FF" w:rsidRPr="0004287B">
        <w:rPr>
          <w:rFonts w:cs="Arial"/>
          <w:bCs w:val="0"/>
          <w:color w:val="auto"/>
          <w:sz w:val="20"/>
          <w:szCs w:val="22"/>
        </w:rPr>
        <w:fldChar w:fldCharType="begin"/>
      </w:r>
      <w:r w:rsidRPr="0004287B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7123FF" w:rsidRPr="0004287B">
        <w:rPr>
          <w:rFonts w:cs="Arial"/>
          <w:bCs w:val="0"/>
          <w:color w:val="auto"/>
          <w:sz w:val="20"/>
          <w:szCs w:val="22"/>
        </w:rPr>
        <w:fldChar w:fldCharType="separate"/>
      </w:r>
      <w:r w:rsidR="001803FE">
        <w:rPr>
          <w:rFonts w:cs="Arial"/>
          <w:bCs w:val="0"/>
          <w:noProof/>
          <w:color w:val="auto"/>
          <w:sz w:val="20"/>
          <w:szCs w:val="22"/>
        </w:rPr>
        <w:t>6</w:t>
      </w:r>
      <w:r w:rsidR="007123FF" w:rsidRPr="0004287B">
        <w:rPr>
          <w:rFonts w:cs="Arial"/>
          <w:bCs w:val="0"/>
          <w:color w:val="auto"/>
          <w:sz w:val="20"/>
          <w:szCs w:val="22"/>
        </w:rPr>
        <w:fldChar w:fldCharType="end"/>
      </w:r>
      <w:r w:rsidRPr="0004287B">
        <w:rPr>
          <w:rFonts w:cs="Arial"/>
          <w:bCs w:val="0"/>
          <w:color w:val="auto"/>
          <w:sz w:val="20"/>
          <w:szCs w:val="22"/>
        </w:rPr>
        <w:t xml:space="preserve"> - </w:t>
      </w:r>
      <w:r w:rsidR="00AD053B" w:rsidRPr="00150360">
        <w:rPr>
          <w:rFonts w:cs="Arial"/>
          <w:bCs w:val="0"/>
          <w:color w:val="auto"/>
          <w:sz w:val="20"/>
          <w:szCs w:val="22"/>
        </w:rPr>
        <w:t>Список</w:t>
      </w:r>
      <w:r w:rsidR="00150360">
        <w:rPr>
          <w:rFonts w:cs="Arial"/>
          <w:bCs w:val="0"/>
          <w:color w:val="auto"/>
          <w:sz w:val="20"/>
          <w:szCs w:val="22"/>
        </w:rPr>
        <w:t xml:space="preserve"> </w:t>
      </w:r>
      <w:r w:rsidR="00AD053B" w:rsidRPr="00150360">
        <w:rPr>
          <w:rFonts w:cs="Arial"/>
          <w:bCs w:val="0"/>
          <w:color w:val="auto"/>
          <w:sz w:val="20"/>
          <w:szCs w:val="22"/>
        </w:rPr>
        <w:t xml:space="preserve"> компаний </w:t>
      </w:r>
      <w:r w:rsidR="001E780F">
        <w:rPr>
          <w:rFonts w:cs="Arial"/>
          <w:bCs w:val="0"/>
          <w:color w:val="auto"/>
          <w:sz w:val="20"/>
          <w:szCs w:val="22"/>
        </w:rPr>
        <w:t xml:space="preserve"> </w:t>
      </w:r>
      <w:r w:rsidR="00DF0EE5">
        <w:rPr>
          <w:rFonts w:cs="Arial"/>
          <w:bCs w:val="0"/>
          <w:color w:val="auto"/>
          <w:sz w:val="20"/>
          <w:szCs w:val="22"/>
        </w:rPr>
        <w:t>Мангистауской</w:t>
      </w:r>
      <w:r w:rsidR="001E780F">
        <w:rPr>
          <w:rFonts w:cs="Arial"/>
          <w:bCs w:val="0"/>
          <w:color w:val="auto"/>
          <w:sz w:val="20"/>
          <w:szCs w:val="22"/>
        </w:rPr>
        <w:t xml:space="preserve"> области</w:t>
      </w:r>
      <w:r w:rsidR="002831CA">
        <w:rPr>
          <w:rFonts w:cs="Arial"/>
          <w:bCs w:val="0"/>
          <w:color w:val="auto"/>
          <w:sz w:val="20"/>
          <w:szCs w:val="22"/>
        </w:rPr>
        <w:t xml:space="preserve"> по </w:t>
      </w:r>
      <w:r w:rsidR="006B5DA2" w:rsidRPr="00150360">
        <w:rPr>
          <w:rFonts w:cs="Arial"/>
          <w:bCs w:val="0"/>
          <w:color w:val="auto"/>
          <w:sz w:val="20"/>
          <w:szCs w:val="22"/>
        </w:rPr>
        <w:t xml:space="preserve"> </w:t>
      </w:r>
      <w:r w:rsidR="002831CA">
        <w:rPr>
          <w:rFonts w:cs="Arial"/>
          <w:bCs w:val="0"/>
          <w:color w:val="auto"/>
          <w:sz w:val="20"/>
          <w:szCs w:val="22"/>
        </w:rPr>
        <w:t xml:space="preserve">производству </w:t>
      </w:r>
      <w:r w:rsidR="00A36762">
        <w:rPr>
          <w:rFonts w:cs="Arial"/>
          <w:bCs w:val="0"/>
          <w:color w:val="auto"/>
          <w:sz w:val="20"/>
          <w:szCs w:val="22"/>
        </w:rPr>
        <w:t>металлических изделий</w:t>
      </w:r>
      <w:bookmarkEnd w:id="22"/>
    </w:p>
    <w:tbl>
      <w:tblPr>
        <w:tblStyle w:val="af1"/>
        <w:tblW w:w="5000" w:type="pct"/>
        <w:tblLook w:val="04A0"/>
      </w:tblPr>
      <w:tblGrid>
        <w:gridCol w:w="2854"/>
        <w:gridCol w:w="4003"/>
        <w:gridCol w:w="2714"/>
      </w:tblGrid>
      <w:tr w:rsidR="00044C6D" w:rsidTr="00044C6D">
        <w:tc>
          <w:tcPr>
            <w:tcW w:w="1491" w:type="pct"/>
          </w:tcPr>
          <w:p w:rsidR="00044C6D" w:rsidRPr="00850D7E" w:rsidRDefault="00044C6D" w:rsidP="00C2137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Наименование компании</w:t>
            </w:r>
          </w:p>
        </w:tc>
        <w:tc>
          <w:tcPr>
            <w:tcW w:w="2091" w:type="pct"/>
          </w:tcPr>
          <w:p w:rsidR="00044C6D" w:rsidRPr="00850D7E" w:rsidRDefault="00044C6D" w:rsidP="00C2137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418" w:type="pct"/>
          </w:tcPr>
          <w:p w:rsidR="00044C6D" w:rsidRDefault="00044C6D" w:rsidP="00C2137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Контакты</w:t>
            </w:r>
          </w:p>
        </w:tc>
      </w:tr>
      <w:tr w:rsidR="00044C6D" w:rsidTr="00044C6D">
        <w:tc>
          <w:tcPr>
            <w:tcW w:w="1491" w:type="pct"/>
          </w:tcPr>
          <w:p w:rsidR="00044C6D" w:rsidRPr="00850D7E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A36762">
              <w:rPr>
                <w:rFonts w:eastAsia="Times New Roman" w:cs="Arial"/>
                <w:sz w:val="20"/>
                <w:szCs w:val="20"/>
                <w:lang w:eastAsia="ru-RU"/>
              </w:rPr>
              <w:t>Мангистау-Пласт</w:t>
            </w:r>
          </w:p>
        </w:tc>
        <w:tc>
          <w:tcPr>
            <w:tcW w:w="2091" w:type="pct"/>
          </w:tcPr>
          <w:p w:rsidR="00044C6D" w:rsidRPr="00850D7E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A36762">
              <w:rPr>
                <w:rFonts w:eastAsia="Times New Roman" w:cs="Arial"/>
                <w:sz w:val="20"/>
                <w:szCs w:val="20"/>
                <w:lang w:eastAsia="ru-RU"/>
              </w:rPr>
              <w:t>Метал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>л</w:t>
            </w:r>
            <w:r w:rsidRPr="00A36762">
              <w:rPr>
                <w:rFonts w:eastAsia="Times New Roman" w:cs="Arial"/>
                <w:sz w:val="20"/>
                <w:szCs w:val="20"/>
                <w:lang w:eastAsia="ru-RU"/>
              </w:rPr>
              <w:t>опластиковые окна, двери, подоконники, стеклопакеты, витражи.</w:t>
            </w:r>
          </w:p>
        </w:tc>
        <w:tc>
          <w:tcPr>
            <w:tcW w:w="1418" w:type="pct"/>
          </w:tcPr>
          <w:p w:rsidR="00044C6D" w:rsidRPr="00B36E96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36E96">
              <w:rPr>
                <w:rFonts w:eastAsia="Times New Roman" w:cs="Arial"/>
                <w:sz w:val="20"/>
                <w:szCs w:val="20"/>
                <w:lang w:eastAsia="ru-RU"/>
              </w:rPr>
              <w:t>г. Актау, рынок «Асар-С», здание администрации</w:t>
            </w:r>
          </w:p>
          <w:p w:rsidR="00044C6D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36E96">
              <w:rPr>
                <w:rFonts w:eastAsia="Times New Roman" w:cs="Arial"/>
                <w:sz w:val="20"/>
                <w:szCs w:val="20"/>
                <w:lang w:eastAsia="ru-RU"/>
              </w:rPr>
              <w:t xml:space="preserve"> Телефон: 434699, 87015525321</w:t>
            </w:r>
          </w:p>
        </w:tc>
      </w:tr>
      <w:tr w:rsidR="00044C6D" w:rsidRPr="00D51373" w:rsidTr="00044C6D">
        <w:trPr>
          <w:trHeight w:val="157"/>
        </w:trPr>
        <w:tc>
          <w:tcPr>
            <w:tcW w:w="1491" w:type="pct"/>
          </w:tcPr>
          <w:p w:rsidR="00044C6D" w:rsidRPr="00C11D03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36E96">
              <w:rPr>
                <w:rFonts w:eastAsia="Times New Roman" w:cs="Arial"/>
                <w:sz w:val="20"/>
                <w:szCs w:val="20"/>
                <w:lang w:eastAsia="ru-RU"/>
              </w:rPr>
              <w:t>Шын-Plast</w:t>
            </w:r>
          </w:p>
        </w:tc>
        <w:tc>
          <w:tcPr>
            <w:tcW w:w="2091" w:type="pct"/>
          </w:tcPr>
          <w:p w:rsidR="00044C6D" w:rsidRPr="002903B9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36E96">
              <w:rPr>
                <w:rFonts w:eastAsia="Times New Roman" w:cs="Arial"/>
                <w:sz w:val="20"/>
                <w:szCs w:val="20"/>
                <w:lang w:eastAsia="ru-RU"/>
              </w:rPr>
              <w:t>Балконы, Подоконники, Металлопластиковые окна, двери, Витражи, Стеклопакеты, москитные сетки</w:t>
            </w:r>
          </w:p>
        </w:tc>
        <w:tc>
          <w:tcPr>
            <w:tcW w:w="1418" w:type="pct"/>
          </w:tcPr>
          <w:p w:rsidR="00044C6D" w:rsidRPr="00B43851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43851">
              <w:rPr>
                <w:rFonts w:eastAsia="Times New Roman" w:cs="Arial"/>
                <w:sz w:val="20"/>
                <w:szCs w:val="20"/>
                <w:lang w:eastAsia="ru-RU"/>
              </w:rPr>
              <w:t>г. Актау, бывшая база ОРСа (склад 21)</w:t>
            </w:r>
          </w:p>
          <w:p w:rsidR="00044C6D" w:rsidRPr="006B4922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43851">
              <w:rPr>
                <w:rFonts w:eastAsia="Times New Roman" w:cs="Arial"/>
                <w:sz w:val="20"/>
                <w:szCs w:val="20"/>
                <w:lang w:eastAsia="ru-RU"/>
              </w:rPr>
              <w:t xml:space="preserve"> Телефон: 504204, +77016094381</w:t>
            </w:r>
          </w:p>
        </w:tc>
      </w:tr>
      <w:tr w:rsidR="00044C6D" w:rsidTr="00044C6D">
        <w:tc>
          <w:tcPr>
            <w:tcW w:w="1491" w:type="pct"/>
          </w:tcPr>
          <w:p w:rsidR="00044C6D" w:rsidRPr="00850D7E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43851">
              <w:rPr>
                <w:rFonts w:eastAsia="Times New Roman" w:cs="Arial"/>
                <w:sz w:val="20"/>
                <w:szCs w:val="20"/>
                <w:lang w:eastAsia="ru-RU"/>
              </w:rPr>
              <w:t>ТМК-Альянс</w:t>
            </w:r>
          </w:p>
        </w:tc>
        <w:tc>
          <w:tcPr>
            <w:tcW w:w="2091" w:type="pct"/>
          </w:tcPr>
          <w:p w:rsidR="00044C6D" w:rsidRPr="00850D7E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43851">
              <w:rPr>
                <w:rFonts w:eastAsia="Times New Roman" w:cs="Arial"/>
                <w:sz w:val="20"/>
                <w:szCs w:val="20"/>
                <w:lang w:eastAsia="ru-RU"/>
              </w:rPr>
              <w:t>Металлические двери, решетки, ворота, Металлопластиковые окна, двери, витражи</w:t>
            </w:r>
          </w:p>
        </w:tc>
        <w:tc>
          <w:tcPr>
            <w:tcW w:w="1418" w:type="pct"/>
          </w:tcPr>
          <w:p w:rsidR="00044C6D" w:rsidRPr="00B43851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43851">
              <w:rPr>
                <w:rFonts w:eastAsia="Times New Roman" w:cs="Arial"/>
                <w:sz w:val="20"/>
                <w:szCs w:val="20"/>
                <w:lang w:eastAsia="ru-RU"/>
              </w:rPr>
              <w:t>г. Актау, 2-17-109 (возле ресторана «Кардинал»)</w:t>
            </w:r>
          </w:p>
          <w:p w:rsidR="00044C6D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43851">
              <w:rPr>
                <w:rFonts w:eastAsia="Times New Roman" w:cs="Arial"/>
                <w:sz w:val="20"/>
                <w:szCs w:val="20"/>
                <w:lang w:eastAsia="ru-RU"/>
              </w:rPr>
              <w:t xml:space="preserve"> Телефон: 330010, 315111, +77025301213, +77004856787</w:t>
            </w:r>
          </w:p>
        </w:tc>
      </w:tr>
      <w:tr w:rsidR="00044C6D" w:rsidRPr="00850D7E" w:rsidTr="00044C6D">
        <w:tc>
          <w:tcPr>
            <w:tcW w:w="1491" w:type="pct"/>
          </w:tcPr>
          <w:p w:rsidR="00044C6D" w:rsidRPr="00F77029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43851">
              <w:rPr>
                <w:rFonts w:eastAsia="Times New Roman" w:cs="Arial"/>
                <w:sz w:val="20"/>
                <w:szCs w:val="20"/>
                <w:lang w:eastAsia="ru-RU"/>
              </w:rPr>
              <w:t>Мидас-2</w:t>
            </w:r>
          </w:p>
        </w:tc>
        <w:tc>
          <w:tcPr>
            <w:tcW w:w="2091" w:type="pct"/>
          </w:tcPr>
          <w:p w:rsidR="00044C6D" w:rsidRPr="007F5AC2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43851">
              <w:rPr>
                <w:rFonts w:eastAsia="Times New Roman" w:cs="Arial"/>
                <w:sz w:val="20"/>
                <w:szCs w:val="20"/>
                <w:lang w:eastAsia="ru-RU"/>
              </w:rPr>
              <w:t>Металлопластиковые окна, двери и витражи, балконы, подоконники.</w:t>
            </w:r>
          </w:p>
        </w:tc>
        <w:tc>
          <w:tcPr>
            <w:tcW w:w="1418" w:type="pct"/>
          </w:tcPr>
          <w:p w:rsidR="00044C6D" w:rsidRPr="00B43851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43851">
              <w:rPr>
                <w:rFonts w:eastAsia="Times New Roman" w:cs="Arial"/>
                <w:sz w:val="20"/>
                <w:szCs w:val="20"/>
                <w:lang w:eastAsia="ru-RU"/>
              </w:rPr>
              <w:t>г. Актау, 7 мкр, 14 дом, 5 офис (напротив «Вечного Огня»)</w:t>
            </w:r>
          </w:p>
          <w:p w:rsidR="00044C6D" w:rsidRPr="001E780F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43851">
              <w:rPr>
                <w:rFonts w:eastAsia="Times New Roman" w:cs="Arial"/>
                <w:sz w:val="20"/>
                <w:szCs w:val="20"/>
                <w:lang w:eastAsia="ru-RU"/>
              </w:rPr>
              <w:t xml:space="preserve"> Телефон: 510994, 522630, +77013414147</w:t>
            </w:r>
          </w:p>
        </w:tc>
      </w:tr>
      <w:tr w:rsidR="00044C6D" w:rsidRPr="00850D7E" w:rsidTr="00044C6D">
        <w:tc>
          <w:tcPr>
            <w:tcW w:w="1491" w:type="pct"/>
          </w:tcPr>
          <w:p w:rsidR="00044C6D" w:rsidRPr="00B43851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43851">
              <w:rPr>
                <w:rFonts w:eastAsia="Times New Roman" w:cs="Arial"/>
                <w:sz w:val="20"/>
                <w:szCs w:val="20"/>
                <w:lang w:eastAsia="ru-RU"/>
              </w:rPr>
              <w:t>Дом Пласт</w:t>
            </w:r>
          </w:p>
        </w:tc>
        <w:tc>
          <w:tcPr>
            <w:tcW w:w="2091" w:type="pct"/>
          </w:tcPr>
          <w:p w:rsidR="00044C6D" w:rsidRPr="00B43851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43851">
              <w:rPr>
                <w:rFonts w:eastAsia="Times New Roman" w:cs="Arial"/>
                <w:sz w:val="20"/>
                <w:szCs w:val="20"/>
                <w:lang w:eastAsia="ru-RU"/>
              </w:rPr>
              <w:t>Металлопластиковые профили, Раздвижные двери, окна, витражи, подоконники, москитные сетки.</w:t>
            </w:r>
          </w:p>
        </w:tc>
        <w:tc>
          <w:tcPr>
            <w:tcW w:w="1418" w:type="pct"/>
          </w:tcPr>
          <w:p w:rsidR="00044C6D" w:rsidRPr="00B43851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43851">
              <w:rPr>
                <w:rFonts w:eastAsia="Times New Roman" w:cs="Arial"/>
                <w:sz w:val="20"/>
                <w:szCs w:val="20"/>
                <w:lang w:eastAsia="ru-RU"/>
              </w:rPr>
              <w:t>г. Актау, 2-2-4</w:t>
            </w:r>
          </w:p>
          <w:p w:rsidR="00044C6D" w:rsidRPr="00B43851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B43851">
              <w:rPr>
                <w:rFonts w:eastAsia="Times New Roman" w:cs="Arial"/>
                <w:sz w:val="20"/>
                <w:szCs w:val="20"/>
                <w:lang w:eastAsia="ru-RU"/>
              </w:rPr>
              <w:t>Телефон: 509046, 506801</w:t>
            </w:r>
          </w:p>
        </w:tc>
      </w:tr>
      <w:tr w:rsidR="00044C6D" w:rsidRPr="00850D7E" w:rsidTr="00044C6D">
        <w:tc>
          <w:tcPr>
            <w:tcW w:w="1491" w:type="pct"/>
          </w:tcPr>
          <w:p w:rsidR="00044C6D" w:rsidRPr="00B43851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4D51BC">
              <w:rPr>
                <w:rFonts w:eastAsia="Times New Roman" w:cs="Arial"/>
                <w:sz w:val="20"/>
                <w:szCs w:val="20"/>
                <w:lang w:eastAsia="ru-RU"/>
              </w:rPr>
              <w:t>Араз</w:t>
            </w:r>
          </w:p>
        </w:tc>
        <w:tc>
          <w:tcPr>
            <w:tcW w:w="2091" w:type="pct"/>
          </w:tcPr>
          <w:p w:rsidR="00044C6D" w:rsidRPr="00B43851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4D51BC">
              <w:rPr>
                <w:rFonts w:eastAsia="Times New Roman" w:cs="Arial"/>
                <w:sz w:val="20"/>
                <w:szCs w:val="20"/>
                <w:lang w:eastAsia="ru-RU"/>
              </w:rPr>
              <w:t>Металлопластиковые окна, двери, витражи, подоконники, москитные сетки, стеклопакеты.</w:t>
            </w:r>
          </w:p>
        </w:tc>
        <w:tc>
          <w:tcPr>
            <w:tcW w:w="1418" w:type="pct"/>
          </w:tcPr>
          <w:p w:rsidR="00044C6D" w:rsidRPr="004D51BC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4D51BC">
              <w:rPr>
                <w:rFonts w:eastAsia="Times New Roman" w:cs="Arial"/>
                <w:sz w:val="20"/>
                <w:szCs w:val="20"/>
                <w:lang w:eastAsia="ru-RU"/>
              </w:rPr>
              <w:t>г. Актау, 8-10</w:t>
            </w:r>
          </w:p>
          <w:p w:rsidR="00044C6D" w:rsidRPr="00B43851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4D51BC">
              <w:rPr>
                <w:rFonts w:eastAsia="Times New Roman" w:cs="Arial"/>
                <w:sz w:val="20"/>
                <w:szCs w:val="20"/>
                <w:lang w:eastAsia="ru-RU"/>
              </w:rPr>
              <w:t xml:space="preserve"> Телефон: 501214, 504165, +77015332682</w:t>
            </w:r>
          </w:p>
        </w:tc>
      </w:tr>
      <w:tr w:rsidR="00044C6D" w:rsidRPr="00850D7E" w:rsidTr="00044C6D">
        <w:tc>
          <w:tcPr>
            <w:tcW w:w="1491" w:type="pct"/>
          </w:tcPr>
          <w:p w:rsidR="00044C6D" w:rsidRPr="004D51BC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4D51BC">
              <w:rPr>
                <w:rFonts w:eastAsia="Times New Roman" w:cs="Arial"/>
                <w:sz w:val="20"/>
                <w:szCs w:val="20"/>
                <w:lang w:eastAsia="ru-RU"/>
              </w:rPr>
              <w:t>Али</w:t>
            </w:r>
          </w:p>
        </w:tc>
        <w:tc>
          <w:tcPr>
            <w:tcW w:w="2091" w:type="pct"/>
          </w:tcPr>
          <w:p w:rsidR="00044C6D" w:rsidRPr="004D51BC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4D51BC">
              <w:rPr>
                <w:rFonts w:eastAsia="Times New Roman" w:cs="Arial"/>
                <w:sz w:val="20"/>
                <w:szCs w:val="20"/>
                <w:lang w:eastAsia="ru-RU"/>
              </w:rPr>
              <w:t>Металлопластиковые окна, двери, витражи, подоконники, москитные сетки. Ремонт и реставрация окон и дверей.</w:t>
            </w:r>
          </w:p>
        </w:tc>
        <w:tc>
          <w:tcPr>
            <w:tcW w:w="1418" w:type="pct"/>
          </w:tcPr>
          <w:p w:rsidR="00044C6D" w:rsidRPr="004D51BC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4D51BC">
              <w:rPr>
                <w:rFonts w:eastAsia="Times New Roman" w:cs="Arial"/>
                <w:sz w:val="20"/>
                <w:szCs w:val="20"/>
                <w:lang w:eastAsia="ru-RU"/>
              </w:rPr>
              <w:t>г. Актау, 14-23</w:t>
            </w:r>
          </w:p>
          <w:p w:rsidR="00044C6D" w:rsidRPr="004D51BC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4D51BC">
              <w:rPr>
                <w:rFonts w:eastAsia="Times New Roman" w:cs="Arial"/>
                <w:sz w:val="20"/>
                <w:szCs w:val="20"/>
                <w:lang w:eastAsia="ru-RU"/>
              </w:rPr>
              <w:t xml:space="preserve"> Телефон: 436941, +77014661495</w:t>
            </w:r>
          </w:p>
        </w:tc>
      </w:tr>
      <w:tr w:rsidR="00044C6D" w:rsidRPr="00850D7E" w:rsidTr="00044C6D">
        <w:tc>
          <w:tcPr>
            <w:tcW w:w="1491" w:type="pct"/>
          </w:tcPr>
          <w:p w:rsidR="00044C6D" w:rsidRPr="004D51BC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4D51BC">
              <w:rPr>
                <w:rFonts w:eastAsia="Times New Roman" w:cs="Arial"/>
                <w:sz w:val="20"/>
                <w:szCs w:val="20"/>
                <w:lang w:eastAsia="ru-RU"/>
              </w:rPr>
              <w:t>Актау-Престиж LTD</w:t>
            </w:r>
          </w:p>
        </w:tc>
        <w:tc>
          <w:tcPr>
            <w:tcW w:w="2091" w:type="pct"/>
          </w:tcPr>
          <w:p w:rsidR="00044C6D" w:rsidRPr="004D51BC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4D51BC">
              <w:rPr>
                <w:rFonts w:eastAsia="Times New Roman" w:cs="Arial"/>
                <w:sz w:val="20"/>
                <w:szCs w:val="20"/>
                <w:lang w:eastAsia="ru-RU"/>
              </w:rPr>
              <w:t>Изготовление металлопластиковых окон, дверей, витражей, строительно-монтажные работы</w:t>
            </w:r>
          </w:p>
        </w:tc>
        <w:tc>
          <w:tcPr>
            <w:tcW w:w="1418" w:type="pct"/>
          </w:tcPr>
          <w:p w:rsidR="00044C6D" w:rsidRPr="004D51BC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4D51BC">
              <w:rPr>
                <w:rFonts w:eastAsia="Times New Roman" w:cs="Arial"/>
                <w:sz w:val="20"/>
                <w:szCs w:val="20"/>
                <w:lang w:eastAsia="ru-RU"/>
              </w:rPr>
              <w:t>г. Актау, 13-23, офис 0/2</w:t>
            </w:r>
          </w:p>
          <w:p w:rsidR="00044C6D" w:rsidRPr="004D51BC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4D51BC">
              <w:rPr>
                <w:rFonts w:eastAsia="Times New Roman" w:cs="Arial"/>
                <w:sz w:val="20"/>
                <w:szCs w:val="20"/>
                <w:lang w:eastAsia="ru-RU"/>
              </w:rPr>
              <w:t xml:space="preserve"> Тел/факс: 428959, 427532</w:t>
            </w:r>
          </w:p>
        </w:tc>
      </w:tr>
      <w:tr w:rsidR="00044C6D" w:rsidRPr="00850D7E" w:rsidTr="00044C6D">
        <w:tc>
          <w:tcPr>
            <w:tcW w:w="1491" w:type="pct"/>
          </w:tcPr>
          <w:p w:rsidR="00044C6D" w:rsidRPr="004D51BC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4D51BC">
              <w:rPr>
                <w:rFonts w:eastAsia="Times New Roman" w:cs="Arial"/>
                <w:sz w:val="20"/>
                <w:szCs w:val="20"/>
                <w:lang w:eastAsia="ru-RU"/>
              </w:rPr>
              <w:t>Ак Тiлек &amp;К</w:t>
            </w:r>
          </w:p>
        </w:tc>
        <w:tc>
          <w:tcPr>
            <w:tcW w:w="2091" w:type="pct"/>
          </w:tcPr>
          <w:p w:rsidR="00044C6D" w:rsidRPr="004D51BC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4D51BC">
              <w:rPr>
                <w:rFonts w:eastAsia="Times New Roman" w:cs="Arial"/>
                <w:sz w:val="20"/>
                <w:szCs w:val="20"/>
                <w:lang w:eastAsia="ru-RU"/>
              </w:rPr>
              <w:t>Металлопластиковые окна, двери, витражи, подоконники, москитные сетки, стеклопакеты.</w:t>
            </w:r>
          </w:p>
        </w:tc>
        <w:tc>
          <w:tcPr>
            <w:tcW w:w="1418" w:type="pct"/>
          </w:tcPr>
          <w:p w:rsidR="00044C6D" w:rsidRPr="004D51BC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4D51BC">
              <w:rPr>
                <w:rFonts w:eastAsia="Times New Roman" w:cs="Arial"/>
                <w:sz w:val="20"/>
                <w:szCs w:val="20"/>
                <w:lang w:eastAsia="ru-RU"/>
              </w:rPr>
              <w:t>г. Актау, 8-22-26</w:t>
            </w:r>
          </w:p>
          <w:p w:rsidR="00044C6D" w:rsidRPr="004D51BC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4D51BC">
              <w:rPr>
                <w:rFonts w:eastAsia="Times New Roman" w:cs="Arial"/>
                <w:sz w:val="20"/>
                <w:szCs w:val="20"/>
                <w:lang w:eastAsia="ru-RU"/>
              </w:rPr>
              <w:t xml:space="preserve"> Телефон: 508849, 521645</w:t>
            </w:r>
          </w:p>
        </w:tc>
      </w:tr>
      <w:tr w:rsidR="00044C6D" w:rsidRPr="00850D7E" w:rsidTr="00044C6D">
        <w:tc>
          <w:tcPr>
            <w:tcW w:w="1491" w:type="pct"/>
          </w:tcPr>
          <w:p w:rsidR="00044C6D" w:rsidRPr="004D51BC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A2C06">
              <w:rPr>
                <w:rFonts w:eastAsia="Times New Roman" w:cs="Arial"/>
                <w:sz w:val="20"/>
                <w:szCs w:val="20"/>
                <w:lang w:eastAsia="ru-RU"/>
              </w:rPr>
              <w:t>Western-Logistics</w:t>
            </w:r>
          </w:p>
        </w:tc>
        <w:tc>
          <w:tcPr>
            <w:tcW w:w="2091" w:type="pct"/>
          </w:tcPr>
          <w:p w:rsidR="00044C6D" w:rsidRPr="004D51BC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A2C06">
              <w:rPr>
                <w:rFonts w:eastAsia="Times New Roman" w:cs="Arial"/>
                <w:sz w:val="20"/>
                <w:szCs w:val="20"/>
                <w:lang w:eastAsia="ru-RU"/>
              </w:rPr>
              <w:t>Изготовление металлопластиковых окон, дверей, витражей</w:t>
            </w:r>
          </w:p>
        </w:tc>
        <w:tc>
          <w:tcPr>
            <w:tcW w:w="1418" w:type="pct"/>
          </w:tcPr>
          <w:p w:rsidR="00044C6D" w:rsidRPr="00CA2C06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A2C06">
              <w:rPr>
                <w:rFonts w:eastAsia="Times New Roman" w:cs="Arial"/>
                <w:sz w:val="20"/>
                <w:szCs w:val="20"/>
                <w:lang w:eastAsia="ru-RU"/>
              </w:rPr>
              <w:t>г. Актау, 3-44-5</w:t>
            </w:r>
          </w:p>
          <w:p w:rsidR="00044C6D" w:rsidRPr="004D51BC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A2C06">
              <w:rPr>
                <w:rFonts w:eastAsia="Times New Roman" w:cs="Arial"/>
                <w:sz w:val="20"/>
                <w:szCs w:val="20"/>
                <w:lang w:eastAsia="ru-RU"/>
              </w:rPr>
              <w:t xml:space="preserve"> Телефон: 509653, 524855, 605630</w:t>
            </w:r>
          </w:p>
        </w:tc>
      </w:tr>
      <w:tr w:rsidR="00044C6D" w:rsidRPr="00850D7E" w:rsidTr="00044C6D">
        <w:tc>
          <w:tcPr>
            <w:tcW w:w="1491" w:type="pct"/>
          </w:tcPr>
          <w:p w:rsidR="00044C6D" w:rsidRPr="00CA2C06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A2C06">
              <w:rPr>
                <w:rFonts w:eastAsia="Times New Roman" w:cs="Arial"/>
                <w:sz w:val="20"/>
                <w:szCs w:val="20"/>
                <w:lang w:eastAsia="ru-RU"/>
              </w:rPr>
              <w:t>Tecnoplas</w:t>
            </w:r>
          </w:p>
        </w:tc>
        <w:tc>
          <w:tcPr>
            <w:tcW w:w="2091" w:type="pct"/>
          </w:tcPr>
          <w:p w:rsidR="00044C6D" w:rsidRPr="00CA2C06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A2C06">
              <w:rPr>
                <w:rFonts w:eastAsia="Times New Roman" w:cs="Arial"/>
                <w:sz w:val="20"/>
                <w:szCs w:val="20"/>
                <w:lang w:eastAsia="ru-RU"/>
              </w:rPr>
              <w:t>Металлопластиковые окна, двери, художественные витражи, москитные сетки: жалюзи.</w:t>
            </w:r>
          </w:p>
        </w:tc>
        <w:tc>
          <w:tcPr>
            <w:tcW w:w="1418" w:type="pct"/>
          </w:tcPr>
          <w:p w:rsidR="00044C6D" w:rsidRPr="00CA2C06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A2C06">
              <w:rPr>
                <w:rFonts w:eastAsia="Times New Roman" w:cs="Arial"/>
                <w:sz w:val="20"/>
                <w:szCs w:val="20"/>
                <w:lang w:eastAsia="ru-RU"/>
              </w:rPr>
              <w:t>г. Актау, 2-16-1</w:t>
            </w:r>
          </w:p>
          <w:p w:rsidR="00044C6D" w:rsidRPr="00CA2C06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A2C06">
              <w:rPr>
                <w:rFonts w:eastAsia="Times New Roman" w:cs="Arial"/>
                <w:sz w:val="20"/>
                <w:szCs w:val="20"/>
                <w:lang w:eastAsia="ru-RU"/>
              </w:rPr>
              <w:t xml:space="preserve"> Телефон: 509889, 502719, +77004181870, +77017461832</w:t>
            </w:r>
          </w:p>
        </w:tc>
      </w:tr>
      <w:tr w:rsidR="00044C6D" w:rsidRPr="00850D7E" w:rsidTr="00044C6D">
        <w:tc>
          <w:tcPr>
            <w:tcW w:w="1491" w:type="pct"/>
          </w:tcPr>
          <w:p w:rsidR="00044C6D" w:rsidRPr="00CA2C06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A2C06">
              <w:rPr>
                <w:rFonts w:eastAsia="Times New Roman" w:cs="Arial"/>
                <w:sz w:val="20"/>
                <w:szCs w:val="20"/>
                <w:lang w:eastAsia="ru-RU"/>
              </w:rPr>
              <w:t>Plaspen</w:t>
            </w:r>
          </w:p>
        </w:tc>
        <w:tc>
          <w:tcPr>
            <w:tcW w:w="2091" w:type="pct"/>
          </w:tcPr>
          <w:p w:rsidR="00044C6D" w:rsidRPr="00CA2C06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У</w:t>
            </w:r>
            <w:r w:rsidRPr="00CA2C06">
              <w:rPr>
                <w:rFonts w:eastAsia="Times New Roman" w:cs="Arial"/>
                <w:sz w:val="20"/>
                <w:szCs w:val="20"/>
                <w:lang w:eastAsia="ru-RU"/>
              </w:rPr>
              <w:t>становка окон, двери, витражи, подоконники, москитные сетки.</w:t>
            </w:r>
          </w:p>
        </w:tc>
        <w:tc>
          <w:tcPr>
            <w:tcW w:w="1418" w:type="pct"/>
          </w:tcPr>
          <w:p w:rsidR="00044C6D" w:rsidRPr="00E340DE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0DE">
              <w:rPr>
                <w:rFonts w:eastAsia="Times New Roman" w:cs="Arial"/>
                <w:sz w:val="20"/>
                <w:szCs w:val="20"/>
                <w:lang w:eastAsia="ru-RU"/>
              </w:rPr>
              <w:t>г. Актау, 8-24-131</w:t>
            </w:r>
          </w:p>
          <w:p w:rsidR="00044C6D" w:rsidRPr="00CA2C06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0DE">
              <w:rPr>
                <w:rFonts w:eastAsia="Times New Roman" w:cs="Arial"/>
                <w:sz w:val="20"/>
                <w:szCs w:val="20"/>
                <w:lang w:eastAsia="ru-RU"/>
              </w:rPr>
              <w:t xml:space="preserve"> Телефон: 520697, +77013343184, +77015222258</w:t>
            </w:r>
          </w:p>
        </w:tc>
      </w:tr>
      <w:tr w:rsidR="00044C6D" w:rsidRPr="00850D7E" w:rsidTr="00044C6D">
        <w:tc>
          <w:tcPr>
            <w:tcW w:w="1491" w:type="pct"/>
          </w:tcPr>
          <w:p w:rsidR="00044C6D" w:rsidRPr="00CA2C06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0DE">
              <w:rPr>
                <w:rFonts w:eastAsia="Times New Roman" w:cs="Arial"/>
                <w:sz w:val="20"/>
                <w:szCs w:val="20"/>
                <w:lang w:eastAsia="ru-RU"/>
              </w:rPr>
              <w:t>NADOpen</w:t>
            </w:r>
          </w:p>
        </w:tc>
        <w:tc>
          <w:tcPr>
            <w:tcW w:w="2091" w:type="pct"/>
          </w:tcPr>
          <w:p w:rsidR="00044C6D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0DE">
              <w:rPr>
                <w:rFonts w:eastAsia="Times New Roman" w:cs="Arial"/>
                <w:sz w:val="20"/>
                <w:szCs w:val="20"/>
                <w:lang w:eastAsia="ru-RU"/>
              </w:rPr>
              <w:t>Витражи, перегородки, москитные сетки, подоконники, арки и юрты, жалюзи, Металлопластиковые и алюминиевые окна и двери.</w:t>
            </w:r>
          </w:p>
        </w:tc>
        <w:tc>
          <w:tcPr>
            <w:tcW w:w="1418" w:type="pct"/>
          </w:tcPr>
          <w:p w:rsidR="00044C6D" w:rsidRPr="00E340DE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0DE">
              <w:rPr>
                <w:rFonts w:eastAsia="Times New Roman" w:cs="Arial"/>
                <w:sz w:val="20"/>
                <w:szCs w:val="20"/>
                <w:lang w:eastAsia="ru-RU"/>
              </w:rPr>
              <w:t>г. Актау, 5-4-6</w:t>
            </w:r>
          </w:p>
          <w:p w:rsidR="00044C6D" w:rsidRPr="00E340DE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0DE">
              <w:rPr>
                <w:rFonts w:eastAsia="Times New Roman" w:cs="Arial"/>
                <w:sz w:val="20"/>
                <w:szCs w:val="20"/>
                <w:lang w:eastAsia="ru-RU"/>
              </w:rPr>
              <w:t xml:space="preserve"> Телефон: 520097, 521515</w:t>
            </w:r>
          </w:p>
        </w:tc>
      </w:tr>
      <w:tr w:rsidR="00044C6D" w:rsidRPr="00850D7E" w:rsidTr="00044C6D">
        <w:tc>
          <w:tcPr>
            <w:tcW w:w="1491" w:type="pct"/>
          </w:tcPr>
          <w:p w:rsidR="00044C6D" w:rsidRPr="00E340DE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0DE">
              <w:rPr>
                <w:rFonts w:eastAsia="Times New Roman" w:cs="Arial"/>
                <w:sz w:val="20"/>
                <w:szCs w:val="20"/>
                <w:lang w:eastAsia="ru-RU"/>
              </w:rPr>
              <w:t>Mar-plast</w:t>
            </w:r>
          </w:p>
        </w:tc>
        <w:tc>
          <w:tcPr>
            <w:tcW w:w="2091" w:type="pct"/>
          </w:tcPr>
          <w:p w:rsidR="00044C6D" w:rsidRPr="00E340DE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0DE">
              <w:rPr>
                <w:rFonts w:eastAsia="Times New Roman" w:cs="Arial"/>
                <w:sz w:val="20"/>
                <w:szCs w:val="20"/>
                <w:lang w:eastAsia="ru-RU"/>
              </w:rPr>
              <w:t>Металлопластиковые окна, двери, витражи.</w:t>
            </w:r>
          </w:p>
        </w:tc>
        <w:tc>
          <w:tcPr>
            <w:tcW w:w="1418" w:type="pct"/>
          </w:tcPr>
          <w:p w:rsidR="00044C6D" w:rsidRPr="00E340DE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0DE">
              <w:rPr>
                <w:rFonts w:eastAsia="Times New Roman" w:cs="Arial"/>
                <w:sz w:val="20"/>
                <w:szCs w:val="20"/>
                <w:lang w:eastAsia="ru-RU"/>
              </w:rPr>
              <w:t>г. Актау, 22 мкр, район обувной фабрики «Жамал-Ай»</w:t>
            </w:r>
          </w:p>
          <w:p w:rsidR="00044C6D" w:rsidRPr="00E340DE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0DE">
              <w:rPr>
                <w:rFonts w:eastAsia="Times New Roman" w:cs="Arial"/>
                <w:sz w:val="20"/>
                <w:szCs w:val="20"/>
                <w:lang w:eastAsia="ru-RU"/>
              </w:rPr>
              <w:t xml:space="preserve"> Телефон: 605161, 605284</w:t>
            </w:r>
          </w:p>
        </w:tc>
      </w:tr>
      <w:tr w:rsidR="00044C6D" w:rsidRPr="00850D7E" w:rsidTr="00044C6D">
        <w:tc>
          <w:tcPr>
            <w:tcW w:w="1491" w:type="pct"/>
          </w:tcPr>
          <w:p w:rsidR="00044C6D" w:rsidRPr="00E340DE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0DE">
              <w:rPr>
                <w:rFonts w:eastAsia="Times New Roman" w:cs="Arial"/>
                <w:sz w:val="20"/>
                <w:szCs w:val="20"/>
                <w:lang w:eastAsia="ru-RU"/>
              </w:rPr>
              <w:t>IBG-Pakplast</w:t>
            </w:r>
          </w:p>
        </w:tc>
        <w:tc>
          <w:tcPr>
            <w:tcW w:w="2091" w:type="pct"/>
          </w:tcPr>
          <w:p w:rsidR="00044C6D" w:rsidRPr="00E340DE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0DE">
              <w:rPr>
                <w:rFonts w:eastAsia="Times New Roman" w:cs="Arial"/>
                <w:sz w:val="20"/>
                <w:szCs w:val="20"/>
                <w:lang w:eastAsia="ru-RU"/>
              </w:rPr>
              <w:t>Металлопластиковые окна, двери, витражи.</w:t>
            </w:r>
          </w:p>
        </w:tc>
        <w:tc>
          <w:tcPr>
            <w:tcW w:w="1418" w:type="pct"/>
          </w:tcPr>
          <w:p w:rsidR="00044C6D" w:rsidRPr="00E340DE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0DE">
              <w:rPr>
                <w:rFonts w:eastAsia="Times New Roman" w:cs="Arial"/>
                <w:sz w:val="20"/>
                <w:szCs w:val="20"/>
                <w:lang w:eastAsia="ru-RU"/>
              </w:rPr>
              <w:t>г. Актау, Промзона, ВСО</w:t>
            </w:r>
          </w:p>
          <w:p w:rsidR="00044C6D" w:rsidRPr="00E340DE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0DE">
              <w:rPr>
                <w:rFonts w:eastAsia="Times New Roman" w:cs="Arial"/>
                <w:sz w:val="20"/>
                <w:szCs w:val="20"/>
                <w:lang w:eastAsia="ru-RU"/>
              </w:rPr>
              <w:t xml:space="preserve"> Телефон: 432095</w:t>
            </w:r>
          </w:p>
        </w:tc>
      </w:tr>
      <w:tr w:rsidR="00044C6D" w:rsidRPr="00850D7E" w:rsidTr="00044C6D">
        <w:tc>
          <w:tcPr>
            <w:tcW w:w="1491" w:type="pct"/>
          </w:tcPr>
          <w:p w:rsidR="00044C6D" w:rsidRPr="00E340DE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0DE">
              <w:rPr>
                <w:rFonts w:eastAsia="Times New Roman" w:cs="Arial"/>
                <w:sz w:val="20"/>
                <w:szCs w:val="20"/>
                <w:lang w:eastAsia="ru-RU"/>
              </w:rPr>
              <w:lastRenderedPageBreak/>
              <w:t>Darston</w:t>
            </w:r>
          </w:p>
        </w:tc>
        <w:tc>
          <w:tcPr>
            <w:tcW w:w="2091" w:type="pct"/>
          </w:tcPr>
          <w:p w:rsidR="00044C6D" w:rsidRPr="00E340DE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0DE">
              <w:rPr>
                <w:rFonts w:eastAsia="Times New Roman" w:cs="Arial"/>
                <w:sz w:val="20"/>
                <w:szCs w:val="20"/>
                <w:lang w:eastAsia="ru-RU"/>
              </w:rPr>
              <w:t>Изготовление и установка металлопластиковых окон, дверей и витражей.</w:t>
            </w:r>
          </w:p>
        </w:tc>
        <w:tc>
          <w:tcPr>
            <w:tcW w:w="1418" w:type="pct"/>
          </w:tcPr>
          <w:p w:rsidR="00044C6D" w:rsidRPr="00E340DE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0DE">
              <w:rPr>
                <w:rFonts w:eastAsia="Times New Roman" w:cs="Arial"/>
                <w:sz w:val="20"/>
                <w:szCs w:val="20"/>
                <w:lang w:eastAsia="ru-RU"/>
              </w:rPr>
              <w:t>г. Актау, 29а мкр</w:t>
            </w:r>
          </w:p>
          <w:p w:rsidR="00044C6D" w:rsidRPr="00E340DE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0DE">
              <w:rPr>
                <w:rFonts w:eastAsia="Times New Roman" w:cs="Arial"/>
                <w:sz w:val="20"/>
                <w:szCs w:val="20"/>
                <w:lang w:eastAsia="ru-RU"/>
              </w:rPr>
              <w:t xml:space="preserve"> Телефон: 605431, 605432, +77016260203</w:t>
            </w:r>
          </w:p>
        </w:tc>
      </w:tr>
      <w:tr w:rsidR="00044C6D" w:rsidRPr="00850D7E" w:rsidTr="00044C6D">
        <w:tc>
          <w:tcPr>
            <w:tcW w:w="1491" w:type="pct"/>
          </w:tcPr>
          <w:p w:rsidR="00044C6D" w:rsidRPr="00E340DE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DC2D93">
              <w:rPr>
                <w:rFonts w:eastAsia="Times New Roman" w:cs="Arial"/>
                <w:sz w:val="20"/>
                <w:szCs w:val="20"/>
                <w:lang w:eastAsia="ru-RU"/>
              </w:rPr>
              <w:t>Asmek LTD</w:t>
            </w:r>
          </w:p>
        </w:tc>
        <w:tc>
          <w:tcPr>
            <w:tcW w:w="2091" w:type="pct"/>
          </w:tcPr>
          <w:p w:rsidR="00044C6D" w:rsidRPr="00E340DE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DC2D93">
              <w:rPr>
                <w:rFonts w:eastAsia="Times New Roman" w:cs="Arial"/>
                <w:sz w:val="20"/>
                <w:szCs w:val="20"/>
                <w:lang w:eastAsia="ru-RU"/>
              </w:rPr>
              <w:t>Металлопластиковые окна, двери, витражи.</w:t>
            </w:r>
          </w:p>
        </w:tc>
        <w:tc>
          <w:tcPr>
            <w:tcW w:w="1418" w:type="pct"/>
          </w:tcPr>
          <w:p w:rsidR="00044C6D" w:rsidRPr="00DC2D93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DC2D93">
              <w:rPr>
                <w:rFonts w:eastAsia="Times New Roman" w:cs="Arial"/>
                <w:sz w:val="20"/>
                <w:szCs w:val="20"/>
                <w:lang w:eastAsia="ru-RU"/>
              </w:rPr>
              <w:t>г. Актау, 6-26-51</w:t>
            </w:r>
          </w:p>
          <w:p w:rsidR="00044C6D" w:rsidRPr="00E340DE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DC2D93">
              <w:rPr>
                <w:rFonts w:eastAsia="Times New Roman" w:cs="Arial"/>
                <w:sz w:val="20"/>
                <w:szCs w:val="20"/>
                <w:lang w:eastAsia="ru-RU"/>
              </w:rPr>
              <w:t xml:space="preserve"> Телефон: 526233</w:t>
            </w:r>
          </w:p>
        </w:tc>
      </w:tr>
      <w:tr w:rsidR="00044C6D" w:rsidRPr="00850D7E" w:rsidTr="00044C6D">
        <w:tc>
          <w:tcPr>
            <w:tcW w:w="1491" w:type="pct"/>
          </w:tcPr>
          <w:p w:rsidR="00044C6D" w:rsidRPr="00DC2D93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DC2D93">
              <w:rPr>
                <w:rFonts w:eastAsia="Times New Roman" w:cs="Arial"/>
                <w:sz w:val="20"/>
                <w:szCs w:val="20"/>
                <w:lang w:eastAsia="ru-RU"/>
              </w:rPr>
              <w:t>Aktau City Plast</w:t>
            </w:r>
          </w:p>
        </w:tc>
        <w:tc>
          <w:tcPr>
            <w:tcW w:w="2091" w:type="pct"/>
          </w:tcPr>
          <w:p w:rsidR="00044C6D" w:rsidRPr="00DC2D93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DC2D93">
              <w:rPr>
                <w:rFonts w:eastAsia="Times New Roman" w:cs="Arial"/>
                <w:sz w:val="20"/>
                <w:szCs w:val="20"/>
                <w:lang w:eastAsia="ru-RU"/>
              </w:rPr>
              <w:t>Металлические изделия, подоконники, витражи, москитная сетка, окна, перегородки, двери.</w:t>
            </w:r>
          </w:p>
        </w:tc>
        <w:tc>
          <w:tcPr>
            <w:tcW w:w="1418" w:type="pct"/>
          </w:tcPr>
          <w:p w:rsidR="00044C6D" w:rsidRPr="00DC2D93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DC2D93">
              <w:rPr>
                <w:rFonts w:eastAsia="Times New Roman" w:cs="Arial"/>
                <w:sz w:val="20"/>
                <w:szCs w:val="20"/>
                <w:lang w:eastAsia="ru-RU"/>
              </w:rPr>
              <w:t>г. Актау, 6-8-110 (со стороны центральной дороги)</w:t>
            </w:r>
          </w:p>
          <w:p w:rsidR="00044C6D" w:rsidRPr="00DC2D93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DC2D93">
              <w:rPr>
                <w:rFonts w:eastAsia="Times New Roman" w:cs="Arial"/>
                <w:sz w:val="20"/>
                <w:szCs w:val="20"/>
                <w:lang w:eastAsia="ru-RU"/>
              </w:rPr>
              <w:t xml:space="preserve"> Телефон: 600117, 600118, +77015166466</w:t>
            </w:r>
          </w:p>
        </w:tc>
      </w:tr>
      <w:tr w:rsidR="00044C6D" w:rsidRPr="00850D7E" w:rsidTr="00044C6D">
        <w:tc>
          <w:tcPr>
            <w:tcW w:w="1491" w:type="pct"/>
          </w:tcPr>
          <w:p w:rsidR="00044C6D" w:rsidRPr="00DC2D93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DC2D93">
              <w:rPr>
                <w:rFonts w:eastAsia="Times New Roman" w:cs="Arial"/>
                <w:sz w:val="20"/>
                <w:szCs w:val="20"/>
                <w:lang w:eastAsia="ru-RU"/>
              </w:rPr>
              <w:t>Актау-Престиж LTD</w:t>
            </w:r>
          </w:p>
        </w:tc>
        <w:tc>
          <w:tcPr>
            <w:tcW w:w="2091" w:type="pct"/>
          </w:tcPr>
          <w:p w:rsidR="00044C6D" w:rsidRPr="00DC2D93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DC2D93">
              <w:rPr>
                <w:rFonts w:eastAsia="Times New Roman" w:cs="Arial"/>
                <w:sz w:val="20"/>
                <w:szCs w:val="20"/>
                <w:lang w:eastAsia="ru-RU"/>
              </w:rPr>
              <w:t>Изготовление металлопластиковых окон, дверей, витражей, строительно-монтажные работы</w:t>
            </w:r>
          </w:p>
        </w:tc>
        <w:tc>
          <w:tcPr>
            <w:tcW w:w="1418" w:type="pct"/>
          </w:tcPr>
          <w:p w:rsidR="00044C6D" w:rsidRPr="00DC2D93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DC2D93">
              <w:rPr>
                <w:rFonts w:eastAsia="Times New Roman" w:cs="Arial"/>
                <w:sz w:val="20"/>
                <w:szCs w:val="20"/>
                <w:lang w:eastAsia="ru-RU"/>
              </w:rPr>
              <w:t>г. Актау, 13-23, офис 0/2</w:t>
            </w:r>
          </w:p>
          <w:p w:rsidR="00044C6D" w:rsidRPr="00DC2D93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DC2D93">
              <w:rPr>
                <w:rFonts w:eastAsia="Times New Roman" w:cs="Arial"/>
                <w:sz w:val="20"/>
                <w:szCs w:val="20"/>
                <w:lang w:eastAsia="ru-RU"/>
              </w:rPr>
              <w:t xml:space="preserve"> Тел/факс: 428959, 427532</w:t>
            </w:r>
          </w:p>
        </w:tc>
      </w:tr>
      <w:tr w:rsidR="00044C6D" w:rsidRPr="00850D7E" w:rsidTr="00044C6D">
        <w:tc>
          <w:tcPr>
            <w:tcW w:w="1491" w:type="pct"/>
          </w:tcPr>
          <w:p w:rsidR="00044C6D" w:rsidRPr="00DC2D93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DC2D93">
              <w:rPr>
                <w:rFonts w:eastAsia="Times New Roman" w:cs="Arial"/>
                <w:sz w:val="20"/>
                <w:szCs w:val="20"/>
                <w:lang w:eastAsia="ru-RU"/>
              </w:rPr>
              <w:t>Актау Сут – Металлопластик</w:t>
            </w:r>
          </w:p>
        </w:tc>
        <w:tc>
          <w:tcPr>
            <w:tcW w:w="2091" w:type="pct"/>
          </w:tcPr>
          <w:p w:rsidR="00044C6D" w:rsidRPr="00DC2D93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DC2D93">
              <w:rPr>
                <w:rFonts w:eastAsia="Times New Roman" w:cs="Arial"/>
                <w:sz w:val="20"/>
                <w:szCs w:val="20"/>
                <w:lang w:eastAsia="ru-RU"/>
              </w:rPr>
              <w:t>Окна, двери, витражи, офисные перегородки, зимние сады, остекление балконов, откосы и отливы, подоконники, москитные сетки.</w:t>
            </w:r>
          </w:p>
        </w:tc>
        <w:tc>
          <w:tcPr>
            <w:tcW w:w="1418" w:type="pct"/>
          </w:tcPr>
          <w:p w:rsidR="00044C6D" w:rsidRPr="00DC2D93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DC2D93">
              <w:rPr>
                <w:rFonts w:eastAsia="Times New Roman" w:cs="Arial"/>
                <w:sz w:val="20"/>
                <w:szCs w:val="20"/>
                <w:lang w:eastAsia="ru-RU"/>
              </w:rPr>
              <w:t>г. Актау, 3б мкр, промзона, молокозовод «Актау Сут»</w:t>
            </w:r>
          </w:p>
          <w:p w:rsidR="00044C6D" w:rsidRPr="00DC2D93" w:rsidRDefault="00044C6D" w:rsidP="00C21373">
            <w:pPr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 xml:space="preserve"> Телефон: 607748, +77773777117</w:t>
            </w:r>
          </w:p>
        </w:tc>
      </w:tr>
    </w:tbl>
    <w:p w:rsidR="00B73A6B" w:rsidRDefault="00B73A6B" w:rsidP="00B73A6B">
      <w:pPr>
        <w:jc w:val="right"/>
        <w:rPr>
          <w:rFonts w:cs="Arial"/>
          <w:i/>
          <w:sz w:val="20"/>
        </w:rPr>
      </w:pPr>
    </w:p>
    <w:p w:rsidR="00412596" w:rsidRPr="00B73A6B" w:rsidRDefault="00B73A6B" w:rsidP="00B73A6B">
      <w:pPr>
        <w:jc w:val="right"/>
        <w:rPr>
          <w:rFonts w:cs="Arial"/>
          <w:i/>
          <w:sz w:val="20"/>
        </w:rPr>
      </w:pPr>
      <w:r w:rsidRPr="00B73A6B">
        <w:rPr>
          <w:rFonts w:cs="Arial"/>
          <w:i/>
          <w:sz w:val="20"/>
        </w:rPr>
        <w:t xml:space="preserve">Источник: </w:t>
      </w:r>
      <w:r w:rsidR="00C11305" w:rsidRPr="00C11305">
        <w:rPr>
          <w:rFonts w:cs="Arial"/>
          <w:i/>
          <w:sz w:val="20"/>
        </w:rPr>
        <w:t>информационный ресурс про Актау и Мангистаускую область</w:t>
      </w:r>
    </w:p>
    <w:p w:rsidR="00044C6D" w:rsidRDefault="00044C6D" w:rsidP="003433F2">
      <w:pPr>
        <w:rPr>
          <w:rFonts w:cs="Arial"/>
        </w:rPr>
      </w:pPr>
      <w:r>
        <w:rPr>
          <w:rFonts w:cs="Arial"/>
        </w:rPr>
        <w:t>Как видно из таблицы, основные предприятия по изготовлению металлических дверей, окон находятся в г. Актау.</w:t>
      </w:r>
    </w:p>
    <w:p w:rsidR="003433F2" w:rsidRPr="003433F2" w:rsidRDefault="003433F2" w:rsidP="003433F2">
      <w:pPr>
        <w:rPr>
          <w:rFonts w:cs="Arial"/>
        </w:rPr>
      </w:pPr>
      <w:r w:rsidRPr="003433F2">
        <w:rPr>
          <w:rFonts w:cs="Arial"/>
        </w:rPr>
        <w:t xml:space="preserve">Основными преимуществами </w:t>
      </w:r>
      <w:r w:rsidR="000326DB">
        <w:rPr>
          <w:rFonts w:cs="Arial"/>
        </w:rPr>
        <w:t xml:space="preserve">создаваемого </w:t>
      </w:r>
      <w:r>
        <w:rPr>
          <w:rFonts w:cs="Arial"/>
        </w:rPr>
        <w:t xml:space="preserve">предприятия </w:t>
      </w:r>
      <w:r w:rsidRPr="003433F2">
        <w:rPr>
          <w:rFonts w:cs="Arial"/>
        </w:rPr>
        <w:t>являются:</w:t>
      </w:r>
    </w:p>
    <w:p w:rsidR="003433F2" w:rsidRPr="003433F2" w:rsidRDefault="003433F2" w:rsidP="003433F2">
      <w:pPr>
        <w:rPr>
          <w:rFonts w:cs="Arial"/>
        </w:rPr>
      </w:pPr>
      <w:r w:rsidRPr="005F372B">
        <w:rPr>
          <w:rFonts w:cs="Arial"/>
        </w:rPr>
        <w:t xml:space="preserve">- </w:t>
      </w:r>
      <w:r w:rsidR="009940E8" w:rsidRPr="005F372B">
        <w:rPr>
          <w:rFonts w:cs="Arial"/>
        </w:rPr>
        <w:t>К</w:t>
      </w:r>
      <w:r w:rsidR="00C54963" w:rsidRPr="005F372B">
        <w:rPr>
          <w:rFonts w:cs="Arial"/>
        </w:rPr>
        <w:t>ачество выпускаемой продукции</w:t>
      </w:r>
      <w:r w:rsidR="009940E8" w:rsidRPr="005F372B">
        <w:rPr>
          <w:rFonts w:cs="Arial"/>
        </w:rPr>
        <w:t xml:space="preserve"> за счет используемого исходного материала</w:t>
      </w:r>
      <w:r w:rsidR="00C54963" w:rsidRPr="005F372B">
        <w:rPr>
          <w:rFonts w:cs="Arial"/>
        </w:rPr>
        <w:t>;</w:t>
      </w:r>
    </w:p>
    <w:p w:rsidR="00190823" w:rsidRDefault="00190823" w:rsidP="003433F2">
      <w:pPr>
        <w:rPr>
          <w:rFonts w:cs="Arial"/>
        </w:rPr>
      </w:pPr>
      <w:r>
        <w:rPr>
          <w:rFonts w:cs="Arial"/>
        </w:rPr>
        <w:t>- Гибкость производства</w:t>
      </w:r>
      <w:r w:rsidR="00F7324D">
        <w:rPr>
          <w:rFonts w:cs="Arial"/>
        </w:rPr>
        <w:t xml:space="preserve"> (возможность быстрого изменения объемов и номенклатуры выпускаемой продукции)</w:t>
      </w:r>
      <w:r>
        <w:rPr>
          <w:rFonts w:cs="Arial"/>
        </w:rPr>
        <w:t>;</w:t>
      </w:r>
    </w:p>
    <w:p w:rsidR="00190823" w:rsidRDefault="00190823" w:rsidP="003433F2">
      <w:pPr>
        <w:rPr>
          <w:rFonts w:cs="Arial"/>
        </w:rPr>
      </w:pPr>
      <w:r>
        <w:rPr>
          <w:rFonts w:cs="Arial"/>
        </w:rPr>
        <w:t xml:space="preserve">- </w:t>
      </w:r>
      <w:r w:rsidRPr="00190823">
        <w:rPr>
          <w:rFonts w:cs="Arial"/>
        </w:rPr>
        <w:t>Справедливая и взаимовыгодная сбытовая политика</w:t>
      </w:r>
      <w:r>
        <w:rPr>
          <w:rFonts w:cs="Arial"/>
        </w:rPr>
        <w:t>;</w:t>
      </w:r>
    </w:p>
    <w:p w:rsidR="00190823" w:rsidRDefault="00190823" w:rsidP="003433F2">
      <w:pPr>
        <w:rPr>
          <w:rFonts w:cs="Arial"/>
        </w:rPr>
      </w:pPr>
      <w:r>
        <w:rPr>
          <w:rFonts w:cs="Arial"/>
        </w:rPr>
        <w:t xml:space="preserve">- </w:t>
      </w:r>
      <w:r w:rsidRPr="00190823">
        <w:rPr>
          <w:rFonts w:cs="Arial"/>
        </w:rPr>
        <w:t>Конкурентные цены, выгодная политика скидок</w:t>
      </w:r>
      <w:r>
        <w:rPr>
          <w:rFonts w:cs="Arial"/>
        </w:rPr>
        <w:t>;</w:t>
      </w:r>
    </w:p>
    <w:p w:rsidR="0015372F" w:rsidRPr="003433F2" w:rsidRDefault="00190823" w:rsidP="0015372F">
      <w:pPr>
        <w:rPr>
          <w:rFonts w:cs="Arial"/>
        </w:rPr>
      </w:pPr>
      <w:r>
        <w:rPr>
          <w:rFonts w:cs="Arial"/>
        </w:rPr>
        <w:t xml:space="preserve">- </w:t>
      </w:r>
      <w:r w:rsidR="00F7324D">
        <w:rPr>
          <w:rFonts w:cs="Arial"/>
        </w:rPr>
        <w:t>Наличие услуг по установке изделий</w:t>
      </w:r>
      <w:r w:rsidR="0015372F">
        <w:rPr>
          <w:rFonts w:cs="Arial"/>
        </w:rPr>
        <w:t>;</w:t>
      </w:r>
    </w:p>
    <w:p w:rsidR="0015372F" w:rsidRDefault="003433F2" w:rsidP="00417812">
      <w:pPr>
        <w:rPr>
          <w:rFonts w:cs="Arial"/>
        </w:rPr>
      </w:pPr>
      <w:r>
        <w:rPr>
          <w:rFonts w:cs="Arial"/>
        </w:rPr>
        <w:t xml:space="preserve">- </w:t>
      </w:r>
      <w:r w:rsidR="00C54963">
        <w:rPr>
          <w:rFonts w:cs="Arial"/>
        </w:rPr>
        <w:t>Профессионализм персонала</w:t>
      </w:r>
      <w:r w:rsidR="00417812">
        <w:rPr>
          <w:rFonts w:cs="Arial"/>
        </w:rPr>
        <w:t xml:space="preserve"> предприятия</w:t>
      </w:r>
      <w:r w:rsidR="0015372F">
        <w:rPr>
          <w:rFonts w:cs="Arial"/>
        </w:rPr>
        <w:t>;</w:t>
      </w:r>
    </w:p>
    <w:p w:rsidR="003433F2" w:rsidRDefault="0015372F" w:rsidP="00417812">
      <w:pPr>
        <w:rPr>
          <w:rFonts w:cs="Arial"/>
          <w:b/>
          <w:sz w:val="24"/>
          <w:szCs w:val="24"/>
        </w:rPr>
      </w:pPr>
      <w:r>
        <w:rPr>
          <w:rFonts w:cs="Arial"/>
        </w:rPr>
        <w:t>- Постоянное развитие.</w:t>
      </w:r>
      <w:r w:rsidR="003433F2" w:rsidRPr="003433F2">
        <w:rPr>
          <w:rFonts w:cs="Arial"/>
          <w:b/>
          <w:sz w:val="24"/>
          <w:szCs w:val="24"/>
        </w:rPr>
        <w:t xml:space="preserve"> </w:t>
      </w:r>
    </w:p>
    <w:p w:rsidR="00B73A6B" w:rsidRDefault="00B73A6B" w:rsidP="00417812">
      <w:pPr>
        <w:rPr>
          <w:rFonts w:cs="Arial"/>
          <w:b/>
          <w:sz w:val="24"/>
          <w:szCs w:val="24"/>
        </w:rPr>
      </w:pPr>
    </w:p>
    <w:p w:rsidR="0014711D" w:rsidRDefault="00122FE2" w:rsidP="00C21373">
      <w:pPr>
        <w:pStyle w:val="2"/>
        <w:spacing w:before="0"/>
        <w:rPr>
          <w:rFonts w:cs="Arial"/>
          <w:b w:val="0"/>
          <w:color w:val="auto"/>
          <w:sz w:val="24"/>
          <w:szCs w:val="24"/>
        </w:rPr>
      </w:pPr>
      <w:bookmarkStart w:id="23" w:name="_Toc311895227"/>
      <w:r w:rsidRPr="00C21373">
        <w:rPr>
          <w:rFonts w:ascii="Arial" w:hAnsi="Arial" w:cs="Arial"/>
          <w:color w:val="auto"/>
          <w:sz w:val="24"/>
          <w:szCs w:val="24"/>
        </w:rPr>
        <w:t>4.3 Прогнозные оценки развития рынка, ожидаемые изменения</w:t>
      </w:r>
      <w:bookmarkEnd w:id="23"/>
    </w:p>
    <w:p w:rsidR="00D82A1F" w:rsidRPr="00EB407E" w:rsidRDefault="00D82A1F" w:rsidP="00EB407E">
      <w:pPr>
        <w:rPr>
          <w:rFonts w:cs="Arial"/>
        </w:rPr>
      </w:pPr>
      <w:r>
        <w:rPr>
          <w:rFonts w:cs="Arial"/>
        </w:rPr>
        <w:t>Программа</w:t>
      </w:r>
      <w:r w:rsidRPr="00D82A1F">
        <w:rPr>
          <w:rFonts w:cs="Arial"/>
        </w:rPr>
        <w:t xml:space="preserve"> по развитию строительной индустрии и производства строительных материалов в Республике Казахстан на 2010 – 2014 годы</w:t>
      </w:r>
      <w:r w:rsidR="00EB407E">
        <w:rPr>
          <w:rFonts w:cs="Arial"/>
        </w:rPr>
        <w:t xml:space="preserve"> </w:t>
      </w:r>
      <w:r w:rsidR="00EB407E">
        <w:rPr>
          <w:rFonts w:cs="Arial"/>
          <w:bCs/>
        </w:rPr>
        <w:t>предусматривает</w:t>
      </w:r>
      <w:r w:rsidRPr="00D82A1F">
        <w:rPr>
          <w:rFonts w:cs="Arial"/>
          <w:bCs/>
        </w:rPr>
        <w:t xml:space="preserve"> принятие мер, направленных на создание благоприятных условий для формирования в Казахстане устойчивой высокой культуры строительства, повышения качества и безопасности строительной продукции, на комплексное решение проблемы развития жилищного строительства, обеспечивающего доступность жилья широким слоям населения, дальнейшее развитие производства эффективных, экологически чистых стройматериалов и внедрение новых технологий. </w:t>
      </w:r>
    </w:p>
    <w:p w:rsidR="00D82A1F" w:rsidRPr="00D82A1F" w:rsidRDefault="00D82A1F" w:rsidP="00D82A1F">
      <w:pPr>
        <w:rPr>
          <w:rFonts w:cs="Arial"/>
          <w:bCs/>
        </w:rPr>
      </w:pPr>
      <w:r w:rsidRPr="00D82A1F">
        <w:rPr>
          <w:rFonts w:cs="Arial"/>
          <w:bCs/>
        </w:rPr>
        <w:t xml:space="preserve">Дальнейшее развитие строительной отрасли, а также повышение безопасности и качества строительной продукции в современных условиях являются ключевыми экономическими и социальными задачами государства. Строительный комплекс </w:t>
      </w:r>
      <w:r w:rsidRPr="00D82A1F">
        <w:rPr>
          <w:rFonts w:cs="Arial"/>
          <w:bCs/>
        </w:rPr>
        <w:lastRenderedPageBreak/>
        <w:t>оказывает огромное влияние на экономику страны в целом и, что не менее важно, на положение в социальной сфере.</w:t>
      </w:r>
    </w:p>
    <w:p w:rsidR="00D82A1F" w:rsidRPr="00D82A1F" w:rsidRDefault="00D82A1F" w:rsidP="00D82A1F">
      <w:pPr>
        <w:rPr>
          <w:rFonts w:cs="Arial"/>
          <w:bCs/>
        </w:rPr>
      </w:pPr>
      <w:r w:rsidRPr="00D82A1F">
        <w:rPr>
          <w:rFonts w:cs="Arial"/>
          <w:bCs/>
        </w:rPr>
        <w:t>Современные требования к качеству строительства промышленных и гражданских зданий и сооружений предопределяют применение новых и эффективных строительных материалов, соответствующих мировым стандартам.</w:t>
      </w:r>
    </w:p>
    <w:p w:rsidR="00D82A1F" w:rsidRPr="00EB407E" w:rsidRDefault="00EB407E" w:rsidP="00D82A1F">
      <w:pPr>
        <w:rPr>
          <w:rFonts w:cs="Arial"/>
        </w:rPr>
      </w:pPr>
      <w:r>
        <w:rPr>
          <w:rFonts w:cs="Arial"/>
          <w:bCs/>
        </w:rPr>
        <w:t>Также в</w:t>
      </w:r>
      <w:r w:rsidR="0096126B" w:rsidRPr="00D82A1F">
        <w:rPr>
          <w:rFonts w:cs="Arial"/>
          <w:bCs/>
        </w:rPr>
        <w:t xml:space="preserve"> Казахстане у</w:t>
      </w:r>
      <w:r w:rsidR="0096126B" w:rsidRPr="0096126B">
        <w:rPr>
          <w:rFonts w:cs="Arial"/>
        </w:rPr>
        <w:t>тверждена Программа жилищного строительства в РК на 2011 - 2014 годы</w:t>
      </w:r>
      <w:r w:rsidR="0096126B">
        <w:rPr>
          <w:rFonts w:cs="Arial"/>
          <w:b/>
          <w:bCs/>
        </w:rPr>
        <w:t>.</w:t>
      </w:r>
      <w:r w:rsidR="0096126B" w:rsidRPr="0096126B">
        <w:t xml:space="preserve"> </w:t>
      </w:r>
      <w:r w:rsidR="0096126B" w:rsidRPr="0096126B">
        <w:rPr>
          <w:rFonts w:cs="Arial"/>
        </w:rPr>
        <w:t>Целью программы является комплексное решение проблем развития жилищного строительства, обеспечивающее доступность</w:t>
      </w:r>
      <w:r w:rsidR="005F4444">
        <w:rPr>
          <w:rFonts w:cs="Arial"/>
          <w:b/>
          <w:bCs/>
        </w:rPr>
        <w:t xml:space="preserve"> </w:t>
      </w:r>
      <w:r w:rsidR="005F4444" w:rsidRPr="00EB407E">
        <w:rPr>
          <w:rFonts w:cs="Arial"/>
          <w:bCs/>
        </w:rPr>
        <w:t>жилья широким слоям населения.</w:t>
      </w:r>
    </w:p>
    <w:p w:rsidR="00496065" w:rsidRDefault="0096126B" w:rsidP="00C21373">
      <w:pPr>
        <w:rPr>
          <w:b/>
          <w:bCs/>
        </w:rPr>
      </w:pPr>
      <w:r w:rsidRPr="0096126B">
        <w:t>Задачи программы - создание полноценного сбалансированного рынка жилья, как со стороны предложения, так и со стороны спроса; привлечение частных инвестиций в жилищное строительство и стимулирование государственно-частного партнерства; развитие индивидуального жилищного строительства; развитие инженерно-коммуникационной инфраструктуры районов жилищной застройки; повышение доступности ипотечного кредитования и жилищных строительных сбережений для широких слоев населения.</w:t>
      </w:r>
    </w:p>
    <w:p w:rsidR="005F372B" w:rsidRPr="005F372B" w:rsidRDefault="005F372B" w:rsidP="005F372B">
      <w:r>
        <w:t>Реализация вышеуказанных программ положительно влияет на рынок металлических дверей.</w:t>
      </w:r>
    </w:p>
    <w:p w:rsidR="00496065" w:rsidRDefault="00496065" w:rsidP="00C21373"/>
    <w:p w:rsidR="006D49C1" w:rsidRPr="006D49C1" w:rsidRDefault="00122FE2" w:rsidP="006D49C1">
      <w:pPr>
        <w:pStyle w:val="2"/>
        <w:spacing w:before="0"/>
        <w:rPr>
          <w:rFonts w:ascii="Arial" w:hAnsi="Arial" w:cs="Arial"/>
          <w:color w:val="auto"/>
          <w:sz w:val="24"/>
          <w:szCs w:val="24"/>
        </w:rPr>
      </w:pPr>
      <w:bookmarkStart w:id="24" w:name="_Toc311895228"/>
      <w:r w:rsidRPr="006F166A">
        <w:rPr>
          <w:rFonts w:ascii="Arial" w:hAnsi="Arial" w:cs="Arial"/>
          <w:color w:val="auto"/>
          <w:sz w:val="24"/>
          <w:szCs w:val="24"/>
        </w:rPr>
        <w:t>4.4 Стратегия маркетинга</w:t>
      </w:r>
      <w:bookmarkEnd w:id="24"/>
    </w:p>
    <w:p w:rsidR="00DC2257" w:rsidRDefault="00C07297" w:rsidP="000303A3">
      <w:pPr>
        <w:rPr>
          <w:rFonts w:cs="Arial"/>
        </w:rPr>
      </w:pPr>
      <w:r w:rsidRPr="00C07297">
        <w:rPr>
          <w:rFonts w:cs="Arial"/>
        </w:rPr>
        <w:t xml:space="preserve">В расчетах заложены ежемесячные затраты на рекламу. Будет использоваться «прямой маркетинг», заключение прямых договоров на поставку продукции </w:t>
      </w:r>
      <w:r w:rsidR="005F372B">
        <w:rPr>
          <w:rFonts w:cs="Arial"/>
        </w:rPr>
        <w:t>силами индивидуального предпринимателя</w:t>
      </w:r>
      <w:r w:rsidRPr="00C07297">
        <w:rPr>
          <w:rFonts w:cs="Arial"/>
        </w:rPr>
        <w:t>.</w:t>
      </w:r>
      <w:r w:rsidR="00DC2257">
        <w:rPr>
          <w:rFonts w:cs="Arial"/>
        </w:rPr>
        <w:t xml:space="preserve"> </w:t>
      </w:r>
    </w:p>
    <w:p w:rsidR="00973F92" w:rsidRPr="009A5F23" w:rsidRDefault="00973F92" w:rsidP="000303A3">
      <w:pPr>
        <w:rPr>
          <w:rFonts w:cs="Arial"/>
        </w:rPr>
      </w:pPr>
      <w:r w:rsidRPr="009A5F23">
        <w:rPr>
          <w:rFonts w:cs="Arial"/>
        </w:rPr>
        <w:t xml:space="preserve">Организацию </w:t>
      </w:r>
      <w:r>
        <w:rPr>
          <w:rFonts w:cs="Arial"/>
        </w:rPr>
        <w:t>реализации продукции</w:t>
      </w:r>
      <w:r w:rsidRPr="009A5F23">
        <w:rPr>
          <w:rFonts w:cs="Arial"/>
        </w:rPr>
        <w:t xml:space="preserve"> на предприятии предполагается осуществлять с учетом следующих принципов:</w:t>
      </w:r>
    </w:p>
    <w:p w:rsidR="00973F92" w:rsidRPr="009A5F23" w:rsidRDefault="00973F92" w:rsidP="00973F92">
      <w:pPr>
        <w:rPr>
          <w:rFonts w:cs="Arial"/>
        </w:rPr>
      </w:pPr>
      <w:r w:rsidRPr="009A5F23">
        <w:rPr>
          <w:rFonts w:cs="Arial"/>
        </w:rPr>
        <w:t>1. Постоянный мониторинг конкурентоспособности и работа над ее совершенствованием;</w:t>
      </w:r>
    </w:p>
    <w:p w:rsidR="00973F92" w:rsidRPr="006F166A" w:rsidRDefault="00973F92" w:rsidP="00973F92">
      <w:pPr>
        <w:rPr>
          <w:rFonts w:cs="Arial"/>
        </w:rPr>
      </w:pPr>
      <w:r w:rsidRPr="009A5F23">
        <w:rPr>
          <w:rFonts w:cs="Arial"/>
        </w:rPr>
        <w:t>2. Использование комплекса мер по формированию спроса и стимулированию сбыта, формированию имиджа и закреплению постоянных клиентов.</w:t>
      </w:r>
    </w:p>
    <w:p w:rsidR="00472E00" w:rsidRPr="006F166A" w:rsidRDefault="00472E00" w:rsidP="00472E00">
      <w:pPr>
        <w:rPr>
          <w:rFonts w:cs="Arial"/>
        </w:rPr>
      </w:pPr>
      <w:r w:rsidRPr="006F166A">
        <w:rPr>
          <w:rFonts w:cs="Arial"/>
        </w:rPr>
        <w:t>Формирование спроса и стимулирование сбыта планируется исходя из следующих моментов:</w:t>
      </w:r>
    </w:p>
    <w:p w:rsidR="00472E00" w:rsidRPr="006F166A" w:rsidRDefault="00472E00" w:rsidP="00472E00">
      <w:pPr>
        <w:rPr>
          <w:rFonts w:cs="Arial"/>
        </w:rPr>
      </w:pPr>
      <w:r w:rsidRPr="006F166A">
        <w:rPr>
          <w:rFonts w:cs="Arial"/>
        </w:rPr>
        <w:t xml:space="preserve">- Относительно низкий уровень цен по сравнению с другими; </w:t>
      </w:r>
    </w:p>
    <w:p w:rsidR="00CF4303" w:rsidRPr="006F166A" w:rsidRDefault="00CF4303" w:rsidP="00472E00">
      <w:pPr>
        <w:rPr>
          <w:rFonts w:cs="Arial"/>
        </w:rPr>
      </w:pPr>
      <w:r>
        <w:rPr>
          <w:rFonts w:cs="Arial"/>
        </w:rPr>
        <w:t xml:space="preserve">- Участие в тендерах на поставку </w:t>
      </w:r>
      <w:r w:rsidR="00A6597E">
        <w:rPr>
          <w:rFonts w:cs="Arial"/>
        </w:rPr>
        <w:t>металлических дверей и решеток на окна</w:t>
      </w:r>
      <w:r>
        <w:rPr>
          <w:rFonts w:cs="Arial"/>
        </w:rPr>
        <w:t>;</w:t>
      </w:r>
    </w:p>
    <w:p w:rsidR="001803FE" w:rsidRDefault="00472E00" w:rsidP="00472E00">
      <w:pPr>
        <w:rPr>
          <w:rFonts w:cs="Arial"/>
        </w:rPr>
      </w:pPr>
      <w:r w:rsidRPr="006F166A">
        <w:rPr>
          <w:rFonts w:cs="Arial"/>
        </w:rPr>
        <w:t>- Реализация программ по стимулированию спроса.</w:t>
      </w:r>
    </w:p>
    <w:p w:rsidR="00C21373" w:rsidRDefault="00C21373" w:rsidP="00472E00">
      <w:pPr>
        <w:rPr>
          <w:rFonts w:cs="Arial"/>
        </w:rPr>
      </w:pPr>
    </w:p>
    <w:p w:rsidR="00C21373" w:rsidRDefault="00C21373" w:rsidP="00472E00">
      <w:pPr>
        <w:rPr>
          <w:rFonts w:cs="Arial"/>
        </w:rPr>
      </w:pPr>
    </w:p>
    <w:p w:rsidR="00C21373" w:rsidRDefault="00C21373" w:rsidP="00472E00">
      <w:pPr>
        <w:rPr>
          <w:rFonts w:cs="Arial"/>
        </w:rPr>
      </w:pPr>
    </w:p>
    <w:p w:rsidR="001803FE" w:rsidRDefault="001803FE" w:rsidP="003117F7">
      <w:pPr>
        <w:pStyle w:val="af0"/>
        <w:rPr>
          <w:rFonts w:cs="Arial"/>
          <w:bCs w:val="0"/>
          <w:color w:val="auto"/>
          <w:sz w:val="20"/>
          <w:szCs w:val="22"/>
        </w:rPr>
      </w:pPr>
      <w:r w:rsidRPr="003117F7">
        <w:rPr>
          <w:rFonts w:cs="Arial"/>
          <w:bCs w:val="0"/>
          <w:color w:val="auto"/>
          <w:sz w:val="20"/>
          <w:szCs w:val="22"/>
        </w:rPr>
        <w:lastRenderedPageBreak/>
        <w:t xml:space="preserve">Таблица </w:t>
      </w:r>
      <w:r w:rsidR="007123FF" w:rsidRPr="003117F7">
        <w:rPr>
          <w:rFonts w:cs="Arial"/>
          <w:bCs w:val="0"/>
          <w:color w:val="auto"/>
          <w:sz w:val="20"/>
          <w:szCs w:val="22"/>
        </w:rPr>
        <w:fldChar w:fldCharType="begin"/>
      </w:r>
      <w:r w:rsidRPr="003117F7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7123FF" w:rsidRPr="003117F7">
        <w:rPr>
          <w:rFonts w:cs="Arial"/>
          <w:bCs w:val="0"/>
          <w:color w:val="auto"/>
          <w:sz w:val="20"/>
          <w:szCs w:val="22"/>
        </w:rPr>
        <w:fldChar w:fldCharType="separate"/>
      </w:r>
      <w:r w:rsidRPr="003117F7">
        <w:rPr>
          <w:rFonts w:cs="Arial"/>
          <w:bCs w:val="0"/>
          <w:color w:val="auto"/>
          <w:sz w:val="20"/>
          <w:szCs w:val="22"/>
        </w:rPr>
        <w:t>7</w:t>
      </w:r>
      <w:r w:rsidR="007123FF" w:rsidRPr="003117F7">
        <w:rPr>
          <w:rFonts w:cs="Arial"/>
          <w:bCs w:val="0"/>
          <w:color w:val="auto"/>
          <w:sz w:val="20"/>
          <w:szCs w:val="22"/>
        </w:rPr>
        <w:fldChar w:fldCharType="end"/>
      </w:r>
      <w:r w:rsidRPr="003117F7">
        <w:rPr>
          <w:rFonts w:cs="Arial"/>
          <w:bCs w:val="0"/>
          <w:color w:val="auto"/>
          <w:sz w:val="20"/>
          <w:szCs w:val="22"/>
        </w:rPr>
        <w:t xml:space="preserve"> - SWOT-</w:t>
      </w:r>
      <w:r w:rsidRPr="008014AF">
        <w:rPr>
          <w:rFonts w:cs="Arial"/>
          <w:bCs w:val="0"/>
          <w:color w:val="auto"/>
          <w:sz w:val="20"/>
          <w:szCs w:val="22"/>
        </w:rPr>
        <w:t>анализ</w:t>
      </w:r>
      <w:r w:rsidR="00364410" w:rsidRPr="008014AF">
        <w:rPr>
          <w:rFonts w:cs="Arial"/>
          <w:bCs w:val="0"/>
          <w:color w:val="auto"/>
          <w:sz w:val="20"/>
          <w:szCs w:val="22"/>
        </w:rPr>
        <w:t xml:space="preserve"> проекта</w:t>
      </w:r>
    </w:p>
    <w:p w:rsidR="00C21373" w:rsidRPr="00C21373" w:rsidRDefault="00C21373" w:rsidP="00C213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1616"/>
        <w:gridCol w:w="7309"/>
      </w:tblGrid>
      <w:tr w:rsidR="001803FE" w:rsidRPr="00FE0BDA" w:rsidTr="00716DF9">
        <w:trPr>
          <w:trHeight w:val="523"/>
        </w:trPr>
        <w:tc>
          <w:tcPr>
            <w:tcW w:w="646" w:type="dxa"/>
            <w:vMerge w:val="restart"/>
            <w:textDirection w:val="btLr"/>
          </w:tcPr>
          <w:p w:rsidR="001803FE" w:rsidRPr="00FE0BDA" w:rsidRDefault="001803FE" w:rsidP="00C21373">
            <w:pPr>
              <w:ind w:left="113" w:right="-1" w:firstLine="2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>Внешняя среда</w:t>
            </w:r>
          </w:p>
        </w:tc>
        <w:tc>
          <w:tcPr>
            <w:tcW w:w="1616" w:type="dxa"/>
          </w:tcPr>
          <w:p w:rsidR="001803FE" w:rsidRPr="00FE0BDA" w:rsidRDefault="001803FE" w:rsidP="00C21373">
            <w:pPr>
              <w:ind w:right="-1" w:firstLine="29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>Возможности</w:t>
            </w:r>
          </w:p>
          <w:p w:rsidR="001803FE" w:rsidRPr="00FE0BDA" w:rsidRDefault="001803FE" w:rsidP="00C21373">
            <w:pPr>
              <w:ind w:right="-1" w:firstLine="29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1803FE" w:rsidRPr="00FE0BDA" w:rsidRDefault="001803FE" w:rsidP="00C21373">
            <w:pPr>
              <w:ind w:right="-1" w:firstLine="29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Расширение</w:t>
            </w:r>
            <w:r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производственных мощностей.</w:t>
            </w:r>
          </w:p>
          <w:p w:rsidR="001803FE" w:rsidRPr="00FE0BDA" w:rsidRDefault="001803FE" w:rsidP="00C21373">
            <w:pPr>
              <w:ind w:right="-1" w:firstLine="29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>Увеличение ассортимента выпускаемой продукции.</w:t>
            </w:r>
          </w:p>
        </w:tc>
      </w:tr>
      <w:tr w:rsidR="001803FE" w:rsidRPr="00FE0BDA" w:rsidTr="00716DF9">
        <w:trPr>
          <w:trHeight w:val="551"/>
        </w:trPr>
        <w:tc>
          <w:tcPr>
            <w:tcW w:w="646" w:type="dxa"/>
            <w:vMerge/>
          </w:tcPr>
          <w:p w:rsidR="001803FE" w:rsidRPr="00FE0BDA" w:rsidRDefault="001803FE" w:rsidP="00C21373">
            <w:pPr>
              <w:ind w:right="-1" w:firstLine="29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</w:tcPr>
          <w:p w:rsidR="001803FE" w:rsidRPr="00FE0BDA" w:rsidRDefault="001803FE" w:rsidP="00C21373">
            <w:pPr>
              <w:ind w:right="-1" w:firstLine="29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>Угрозы</w:t>
            </w:r>
          </w:p>
          <w:p w:rsidR="001803FE" w:rsidRPr="00FE0BDA" w:rsidRDefault="001803FE" w:rsidP="00C21373">
            <w:pPr>
              <w:ind w:right="-1" w:firstLine="29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1803FE" w:rsidRPr="00FE0BDA" w:rsidRDefault="001803FE" w:rsidP="00C21373">
            <w:pPr>
              <w:ind w:right="-1" w:firstLine="29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Организация крупных производств </w:t>
            </w:r>
            <w:r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по 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выпуску аналогичной продукции</w:t>
            </w:r>
            <w:r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>.</w:t>
            </w:r>
          </w:p>
          <w:p w:rsidR="001803FE" w:rsidRPr="00FE0BDA" w:rsidRDefault="001803FE" w:rsidP="00C21373">
            <w:pPr>
              <w:ind w:right="-1" w:firstLine="29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>Увеличение доли импорта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(увеличение доли потребления импортной продукции)</w:t>
            </w:r>
            <w:r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1803FE" w:rsidRPr="00FE0BDA" w:rsidTr="00716DF9">
        <w:tc>
          <w:tcPr>
            <w:tcW w:w="646" w:type="dxa"/>
            <w:vMerge w:val="restart"/>
            <w:textDirection w:val="btLr"/>
          </w:tcPr>
          <w:p w:rsidR="001803FE" w:rsidRPr="00FE0BDA" w:rsidRDefault="001803FE" w:rsidP="00C21373">
            <w:pPr>
              <w:ind w:left="113" w:right="-1" w:firstLine="2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>Внутренняя среда</w:t>
            </w:r>
          </w:p>
        </w:tc>
        <w:tc>
          <w:tcPr>
            <w:tcW w:w="1616" w:type="dxa"/>
          </w:tcPr>
          <w:p w:rsidR="001803FE" w:rsidRPr="00FE0BDA" w:rsidRDefault="001803FE" w:rsidP="00C21373">
            <w:pPr>
              <w:ind w:right="-1" w:firstLine="29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>Преимущества</w:t>
            </w:r>
          </w:p>
          <w:p w:rsidR="001803FE" w:rsidRPr="00FE0BDA" w:rsidRDefault="001803FE" w:rsidP="00C21373">
            <w:pPr>
              <w:ind w:right="-1" w:firstLine="29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1803FE" w:rsidRPr="00FE0BDA" w:rsidRDefault="001803FE" w:rsidP="00C21373">
            <w:pPr>
              <w:ind w:right="-1" w:firstLine="29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>Использование высокотехнологичного и современного оборудования.</w:t>
            </w:r>
          </w:p>
          <w:p w:rsidR="001803FE" w:rsidRPr="00FE0BDA" w:rsidRDefault="001803FE" w:rsidP="00C21373">
            <w:pPr>
              <w:ind w:right="-1" w:firstLine="29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Использование натурального сырья</w:t>
            </w:r>
            <w:r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1803FE" w:rsidRPr="00FE0BDA" w:rsidTr="00716DF9">
        <w:tc>
          <w:tcPr>
            <w:tcW w:w="646" w:type="dxa"/>
            <w:vMerge/>
          </w:tcPr>
          <w:p w:rsidR="001803FE" w:rsidRPr="00FE0BDA" w:rsidRDefault="001803FE" w:rsidP="00C21373">
            <w:pPr>
              <w:ind w:right="-1" w:firstLine="29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</w:tcPr>
          <w:p w:rsidR="001803FE" w:rsidRPr="00FE0BDA" w:rsidRDefault="001803FE" w:rsidP="00C21373">
            <w:pPr>
              <w:ind w:right="-1" w:firstLine="29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        Недостатки</w:t>
            </w:r>
          </w:p>
        </w:tc>
        <w:tc>
          <w:tcPr>
            <w:tcW w:w="0" w:type="auto"/>
          </w:tcPr>
          <w:p w:rsidR="001803FE" w:rsidRDefault="001803FE" w:rsidP="00C21373">
            <w:pPr>
              <w:autoSpaceDE w:val="0"/>
              <w:autoSpaceDN w:val="0"/>
              <w:adjustRightInd w:val="0"/>
              <w:ind w:firstLine="29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Неузнаваемость предприятия (новый проект)</w:t>
            </w:r>
            <w:r w:rsidRPr="00FE0BDA">
              <w:rPr>
                <w:rFonts w:eastAsia="Calibri" w:cs="Times New Roman"/>
                <w:color w:val="000000" w:themeColor="text1"/>
                <w:sz w:val="20"/>
                <w:szCs w:val="20"/>
              </w:rPr>
              <w:t>.</w:t>
            </w:r>
          </w:p>
          <w:p w:rsidR="001803FE" w:rsidRPr="00FE0BDA" w:rsidRDefault="001803FE" w:rsidP="00C21373">
            <w:pPr>
              <w:autoSpaceDE w:val="0"/>
              <w:autoSpaceDN w:val="0"/>
              <w:adjustRightInd w:val="0"/>
              <w:ind w:firstLine="29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Зависимость от цен на сырье.</w:t>
            </w:r>
          </w:p>
        </w:tc>
      </w:tr>
    </w:tbl>
    <w:p w:rsidR="0019321F" w:rsidRPr="006F166A" w:rsidRDefault="0019321F" w:rsidP="00472E00">
      <w:pPr>
        <w:rPr>
          <w:rFonts w:eastAsiaTheme="majorEastAsia" w:cs="Arial"/>
          <w:b/>
          <w:bCs/>
          <w:sz w:val="26"/>
          <w:szCs w:val="26"/>
        </w:rPr>
      </w:pPr>
      <w:r w:rsidRPr="006F166A">
        <w:rPr>
          <w:rFonts w:cs="Arial"/>
        </w:rPr>
        <w:br w:type="page"/>
      </w:r>
    </w:p>
    <w:p w:rsidR="00122FE2" w:rsidRPr="00286EB6" w:rsidRDefault="00122FE2" w:rsidP="00B4242B">
      <w:pPr>
        <w:pStyle w:val="1"/>
        <w:spacing w:before="0"/>
        <w:rPr>
          <w:rFonts w:ascii="Arial" w:hAnsi="Arial" w:cs="Arial"/>
          <w:color w:val="auto"/>
          <w:sz w:val="32"/>
          <w:szCs w:val="32"/>
        </w:rPr>
      </w:pPr>
      <w:bookmarkStart w:id="25" w:name="_Toc311895229"/>
      <w:r w:rsidRPr="00286EB6">
        <w:rPr>
          <w:rFonts w:ascii="Arial" w:hAnsi="Arial" w:cs="Arial"/>
          <w:color w:val="auto"/>
          <w:sz w:val="32"/>
          <w:szCs w:val="32"/>
        </w:rPr>
        <w:lastRenderedPageBreak/>
        <w:t>5. Техническое планирование</w:t>
      </w:r>
      <w:bookmarkEnd w:id="25"/>
    </w:p>
    <w:p w:rsidR="00B03D38" w:rsidRPr="00C770AD" w:rsidRDefault="00122FE2" w:rsidP="00C770AD">
      <w:pPr>
        <w:pStyle w:val="2"/>
        <w:spacing w:before="0"/>
        <w:rPr>
          <w:rFonts w:ascii="Arial" w:hAnsi="Arial" w:cs="Arial"/>
          <w:color w:val="auto"/>
          <w:sz w:val="24"/>
          <w:szCs w:val="24"/>
        </w:rPr>
      </w:pPr>
      <w:bookmarkStart w:id="26" w:name="_Toc311895230"/>
      <w:r w:rsidRPr="006F166A">
        <w:rPr>
          <w:rFonts w:ascii="Arial" w:hAnsi="Arial" w:cs="Arial"/>
          <w:color w:val="auto"/>
          <w:sz w:val="24"/>
          <w:szCs w:val="24"/>
        </w:rPr>
        <w:t>5.1 Технологический процесс</w:t>
      </w:r>
      <w:bookmarkEnd w:id="26"/>
      <w:r w:rsidRPr="006F166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B47980" w:rsidRPr="00C21373" w:rsidRDefault="00B47980" w:rsidP="00C21373">
      <w:pPr>
        <w:rPr>
          <w:b/>
          <w:bCs/>
          <w:i/>
        </w:rPr>
      </w:pPr>
      <w:r w:rsidRPr="00C21373">
        <w:rPr>
          <w:i/>
        </w:rPr>
        <w:t xml:space="preserve">Технология производства </w:t>
      </w:r>
      <w:r w:rsidR="008F653B" w:rsidRPr="00C21373">
        <w:rPr>
          <w:i/>
        </w:rPr>
        <w:t>металлических дверей</w:t>
      </w:r>
    </w:p>
    <w:p w:rsidR="008F653B" w:rsidRPr="008F653B" w:rsidRDefault="008F653B" w:rsidP="00C21373">
      <w:pPr>
        <w:rPr>
          <w:b/>
          <w:bCs/>
        </w:rPr>
      </w:pPr>
      <w:r w:rsidRPr="008F653B">
        <w:t>На сегодняшний момент можно говорить о двух основных видах технологий производства стальных дверей. Это трубно</w:t>
      </w:r>
      <w:r>
        <w:t>-угольная и гибочно-профильная.</w:t>
      </w:r>
    </w:p>
    <w:p w:rsidR="008F653B" w:rsidRPr="008F653B" w:rsidRDefault="008F653B" w:rsidP="00C21373">
      <w:pPr>
        <w:rPr>
          <w:b/>
          <w:bCs/>
        </w:rPr>
      </w:pPr>
      <w:r w:rsidRPr="008F653B">
        <w:t>Стальная дверь, изготавливаемая по трубно-угольной технологии, предполагает использование электродуговой сварки. В свою очередь применение сварки иногда плохо сказывается на форме дверного блока, по причине избыточного напряжения в металле. Если металлическая дверь предполагает установку массивного замка для стальной двери, то необходимо технологическое отверстие шириной 35 миллиметров. По этим причинам трубно- угольная технология применяется для производства не</w:t>
      </w:r>
      <w:r>
        <w:t>дорогих дверей.</w:t>
      </w:r>
    </w:p>
    <w:p w:rsidR="008F653B" w:rsidRPr="008F653B" w:rsidRDefault="008F653B" w:rsidP="00C21373">
      <w:pPr>
        <w:rPr>
          <w:b/>
          <w:bCs/>
        </w:rPr>
      </w:pPr>
      <w:r w:rsidRPr="008F653B">
        <w:t>Стальная дверь, произведенная по гибочно-профильной технологии, предполагает использование метода точечной сварки. Это не нарушает поверхности листа и не вызывает деформации металла. Данная технология является более прогрессивной по отношению к трубно-угольной в том плане, что еще и позволяет сделать толще дверное полотно, без увеличения его массы. Таким образом, металлическая дверь, изготовленная с применением гибочно-профильной тех</w:t>
      </w:r>
      <w:r>
        <w:t>нологии более надежна и прочна.</w:t>
      </w:r>
    </w:p>
    <w:p w:rsidR="00346B8B" w:rsidRDefault="008F653B" w:rsidP="00C21373">
      <w:pPr>
        <w:rPr>
          <w:b/>
          <w:bCs/>
        </w:rPr>
      </w:pPr>
      <w:r w:rsidRPr="008F653B">
        <w:t>В настоящее время производители дверей постоянно совершенствуют методы и технологии из изготовления. Связано это не только с производством дверного полотна, но и обеспечением труднодоступности в помещение за счет установки современных замков: цилиндрового и сувальдного. Улучшаются характеристики звуко- и теплоизоляции стальной двери, пожаробезопасности и экологической чистоты материалов, из которых изготавливается стальная дверь.</w:t>
      </w:r>
    </w:p>
    <w:p w:rsidR="00927713" w:rsidRPr="00C21373" w:rsidRDefault="00927713" w:rsidP="00C21373">
      <w:pPr>
        <w:rPr>
          <w:b/>
          <w:bCs/>
          <w:i/>
        </w:rPr>
      </w:pPr>
      <w:r w:rsidRPr="00C21373">
        <w:rPr>
          <w:i/>
        </w:rPr>
        <w:t>Технология производства металлических решеток на окна</w:t>
      </w:r>
    </w:p>
    <w:p w:rsidR="00FD73B8" w:rsidRDefault="00FD73B8" w:rsidP="004326B2">
      <w:pPr>
        <w:rPr>
          <w:rFonts w:cs="Arial"/>
        </w:rPr>
      </w:pPr>
      <w:r>
        <w:rPr>
          <w:rFonts w:cs="Arial"/>
        </w:rPr>
        <w:t>И</w:t>
      </w:r>
      <w:r w:rsidRPr="00FD73B8">
        <w:rPr>
          <w:rFonts w:cs="Arial"/>
        </w:rPr>
        <w:t xml:space="preserve">зготовление металлических решеток </w:t>
      </w:r>
      <w:r>
        <w:rPr>
          <w:rFonts w:cs="Arial"/>
        </w:rPr>
        <w:t xml:space="preserve">заключается </w:t>
      </w:r>
      <w:r w:rsidR="00407072">
        <w:rPr>
          <w:rFonts w:cs="Arial"/>
        </w:rPr>
        <w:t xml:space="preserve">в технологии изготовления </w:t>
      </w:r>
      <w:r w:rsidRPr="00FD73B8">
        <w:rPr>
          <w:rFonts w:cs="Arial"/>
        </w:rPr>
        <w:t>сварных или прессованных</w:t>
      </w:r>
      <w:r w:rsidR="00407072">
        <w:rPr>
          <w:rFonts w:cs="Arial"/>
        </w:rPr>
        <w:t xml:space="preserve"> настилов</w:t>
      </w:r>
      <w:r w:rsidRPr="00FD73B8">
        <w:rPr>
          <w:rFonts w:cs="Arial"/>
        </w:rPr>
        <w:t>.</w:t>
      </w:r>
    </w:p>
    <w:p w:rsidR="004326B2" w:rsidRPr="004326B2" w:rsidRDefault="004326B2" w:rsidP="004326B2">
      <w:pPr>
        <w:rPr>
          <w:rFonts w:cs="Arial"/>
        </w:rPr>
      </w:pPr>
      <w:r w:rsidRPr="004326B2">
        <w:rPr>
          <w:rFonts w:cs="Arial"/>
        </w:rPr>
        <w:t>В настоящий момент существует два вида металлических настилов: прессованный и сварной. Такие изделия широко применяются на промышленных и строительных объектах, в качестве настилов пешеходных дорожек, погрузочно-разгрузочных площадок.</w:t>
      </w:r>
    </w:p>
    <w:p w:rsidR="004326B2" w:rsidRDefault="004326B2" w:rsidP="004326B2">
      <w:pPr>
        <w:rPr>
          <w:rFonts w:cs="Arial"/>
        </w:rPr>
      </w:pPr>
      <w:r w:rsidRPr="004326B2">
        <w:rPr>
          <w:rFonts w:cs="Arial"/>
        </w:rPr>
        <w:t xml:space="preserve">Прессованные настилы обычно изготавливаются из стали, нержавеющей стали или алюминия. Способ изготовления заключается в том, что на производственных линиях, которые управляются при помощи компьютера, в несущих полосах вырезаются шлицы и под очень высоким давлением осуществляется равномерная запрессовка покровных полос - прессованный настил изготовлен из параллельно расположенных несущих полос, поперек которых располагается связующая полоса. Всю нагрузку принимает на себя несущая полоса,  связующая полоса не несет нагрузки, а фиксирует положение несущей полосы. Такая технология производства обеспечивает равномерную и точную структуру </w:t>
      </w:r>
      <w:r w:rsidRPr="004326B2">
        <w:rPr>
          <w:rFonts w:cs="Arial"/>
        </w:rPr>
        <w:lastRenderedPageBreak/>
        <w:t xml:space="preserve">ячеек, край прессованных решёток обрамляется либо специальным Т-образным профилем. </w:t>
      </w:r>
    </w:p>
    <w:p w:rsidR="008F653B" w:rsidRPr="004326B2" w:rsidRDefault="004326B2" w:rsidP="004326B2">
      <w:pPr>
        <w:rPr>
          <w:rFonts w:cs="Arial"/>
        </w:rPr>
      </w:pPr>
      <w:r w:rsidRPr="004326B2">
        <w:rPr>
          <w:rFonts w:cs="Arial"/>
        </w:rPr>
        <w:t>Сварной настил изготавливается из стали и состоит из параллельно расположенных несущих полос, поперек которых располагается связующий пруток. Этот пруток не несет нагрузки и служит для фиксации положения несущей полосы, всю нагрузку принимает на себя несущая полоса. Несущая полоса и  скрученные покровные прутки обрезаются под размер решётки,  поперечные прутки запрессовываются в несущие полосы под давлением в 1000 kN и одновременно свариваются в единое целое при помощи электросварки в 2500 KVA. Сварной настил обрамляется металлическим профилем.</w:t>
      </w:r>
    </w:p>
    <w:p w:rsidR="008F653B" w:rsidRPr="008F653B" w:rsidRDefault="008F653B" w:rsidP="008F653B"/>
    <w:p w:rsidR="0009210F" w:rsidRPr="008179D6" w:rsidRDefault="00122FE2" w:rsidP="00F70CDB">
      <w:pPr>
        <w:pStyle w:val="2"/>
        <w:spacing w:before="0"/>
        <w:rPr>
          <w:rFonts w:ascii="Arial" w:hAnsi="Arial" w:cs="Arial"/>
          <w:color w:val="auto"/>
          <w:sz w:val="24"/>
          <w:szCs w:val="24"/>
        </w:rPr>
      </w:pPr>
      <w:bookmarkStart w:id="27" w:name="_Toc311895231"/>
      <w:r w:rsidRPr="006F166A">
        <w:rPr>
          <w:rFonts w:ascii="Arial" w:hAnsi="Arial" w:cs="Arial"/>
          <w:color w:val="auto"/>
          <w:sz w:val="24"/>
          <w:szCs w:val="24"/>
        </w:rPr>
        <w:t>5.2 Здания и сооружения</w:t>
      </w:r>
      <w:bookmarkEnd w:id="27"/>
      <w:r w:rsidRPr="006F166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D03374" w:rsidRPr="005F372B" w:rsidRDefault="00065B6D" w:rsidP="00F70CDB">
      <w:pPr>
        <w:rPr>
          <w:rFonts w:cs="Arial"/>
        </w:rPr>
      </w:pPr>
      <w:r w:rsidRPr="00065B6D">
        <w:rPr>
          <w:rFonts w:cs="Arial"/>
        </w:rPr>
        <w:t xml:space="preserve">Предполагаемый цех планируется разместить в </w:t>
      </w:r>
      <w:r w:rsidRPr="00F5453F">
        <w:rPr>
          <w:rFonts w:cs="Arial"/>
        </w:rPr>
        <w:t xml:space="preserve">нежилом арендованном помещении площадью около </w:t>
      </w:r>
      <w:r w:rsidR="00755973">
        <w:rPr>
          <w:rFonts w:cs="Arial"/>
        </w:rPr>
        <w:t>15</w:t>
      </w:r>
      <w:r w:rsidR="00F5453F">
        <w:rPr>
          <w:rFonts w:cs="Arial"/>
        </w:rPr>
        <w:t>0</w:t>
      </w:r>
      <w:r w:rsidRPr="00F5453F">
        <w:rPr>
          <w:rFonts w:cs="Arial"/>
        </w:rPr>
        <w:t xml:space="preserve"> квадратных метров.</w:t>
      </w:r>
      <w:r w:rsidR="005A12CE">
        <w:rPr>
          <w:rFonts w:cs="Arial"/>
        </w:rPr>
        <w:t xml:space="preserve"> Ввиду особенности производст</w:t>
      </w:r>
      <w:r w:rsidRPr="00065B6D">
        <w:rPr>
          <w:rFonts w:cs="Arial"/>
        </w:rPr>
        <w:t xml:space="preserve">венного процесса </w:t>
      </w:r>
      <w:r w:rsidRPr="008014AF">
        <w:rPr>
          <w:rFonts w:cs="Arial"/>
        </w:rPr>
        <w:t xml:space="preserve">помещение </w:t>
      </w:r>
      <w:r w:rsidR="00364410" w:rsidRPr="008014AF">
        <w:rPr>
          <w:rFonts w:cs="Arial"/>
        </w:rPr>
        <w:t xml:space="preserve">будет </w:t>
      </w:r>
      <w:r w:rsidRPr="008014AF">
        <w:rPr>
          <w:rFonts w:cs="Arial"/>
        </w:rPr>
        <w:t xml:space="preserve">снабжено системой противопожарной безопасности. Помещение </w:t>
      </w:r>
      <w:r w:rsidR="00364410" w:rsidRPr="008014AF">
        <w:rPr>
          <w:rFonts w:cs="Arial"/>
        </w:rPr>
        <w:t>будет состоять</w:t>
      </w:r>
      <w:r w:rsidRPr="00065B6D">
        <w:rPr>
          <w:rFonts w:cs="Arial"/>
        </w:rPr>
        <w:t xml:space="preserve"> </w:t>
      </w:r>
      <w:r w:rsidR="005A12CE">
        <w:rPr>
          <w:rFonts w:cs="Arial"/>
        </w:rPr>
        <w:t xml:space="preserve">из </w:t>
      </w:r>
      <w:r w:rsidRPr="00065B6D">
        <w:rPr>
          <w:rFonts w:cs="Arial"/>
        </w:rPr>
        <w:t>непосредственно цеха</w:t>
      </w:r>
      <w:r w:rsidR="00CE2DCC">
        <w:rPr>
          <w:rFonts w:cs="Arial"/>
        </w:rPr>
        <w:t xml:space="preserve"> по </w:t>
      </w:r>
      <w:r w:rsidR="0015372F">
        <w:rPr>
          <w:rFonts w:cs="Arial"/>
        </w:rPr>
        <w:t xml:space="preserve">производству </w:t>
      </w:r>
      <w:r w:rsidR="00211442">
        <w:rPr>
          <w:rFonts w:cs="Arial"/>
        </w:rPr>
        <w:t>металлических дверей</w:t>
      </w:r>
      <w:r w:rsidRPr="00065B6D">
        <w:rPr>
          <w:rFonts w:cs="Arial"/>
        </w:rPr>
        <w:t>.</w:t>
      </w:r>
      <w:r w:rsidR="005F372B">
        <w:rPr>
          <w:rFonts w:cs="Arial"/>
        </w:rPr>
        <w:t xml:space="preserve"> Анализ рынка арендной недвижимости (сайты </w:t>
      </w:r>
      <w:r w:rsidR="005F372B">
        <w:rPr>
          <w:rFonts w:cs="Arial"/>
          <w:lang w:val="en-US"/>
        </w:rPr>
        <w:t>irr</w:t>
      </w:r>
      <w:r w:rsidR="005F372B" w:rsidRPr="005F372B">
        <w:rPr>
          <w:rFonts w:cs="Arial"/>
        </w:rPr>
        <w:t>.</w:t>
      </w:r>
      <w:r w:rsidR="005F372B">
        <w:rPr>
          <w:rFonts w:cs="Arial"/>
          <w:lang w:val="en-US"/>
        </w:rPr>
        <w:t>kz</w:t>
      </w:r>
      <w:r w:rsidR="005F372B">
        <w:rPr>
          <w:rFonts w:cs="Arial"/>
        </w:rPr>
        <w:t xml:space="preserve">, </w:t>
      </w:r>
      <w:r w:rsidR="005F372B">
        <w:rPr>
          <w:rFonts w:cs="Arial"/>
          <w:lang w:val="en-US"/>
        </w:rPr>
        <w:t>satu</w:t>
      </w:r>
      <w:r w:rsidR="005F372B" w:rsidRPr="005F372B">
        <w:rPr>
          <w:rFonts w:cs="Arial"/>
        </w:rPr>
        <w:t>.</w:t>
      </w:r>
      <w:r w:rsidR="005F372B">
        <w:rPr>
          <w:rFonts w:cs="Arial"/>
          <w:lang w:val="en-US"/>
        </w:rPr>
        <w:t>kz</w:t>
      </w:r>
      <w:r w:rsidR="005F372B">
        <w:rPr>
          <w:rFonts w:cs="Arial"/>
        </w:rPr>
        <w:t>) показал, что средняя арендная ставка за 1 м2 коммерческой недвижимости (производственное помещение) составляет 750 тг. в месяц.</w:t>
      </w:r>
      <w:r w:rsidR="00F10B15">
        <w:rPr>
          <w:rFonts w:cs="Arial"/>
        </w:rPr>
        <w:t xml:space="preserve"> В арендную плату вход</w:t>
      </w:r>
      <w:r w:rsidR="00F10B15" w:rsidRPr="000360A1">
        <w:rPr>
          <w:rFonts w:cs="Arial"/>
        </w:rPr>
        <w:t>я</w:t>
      </w:r>
      <w:r w:rsidR="00716DF9" w:rsidRPr="000360A1">
        <w:rPr>
          <w:rFonts w:cs="Arial"/>
        </w:rPr>
        <w:t>т</w:t>
      </w:r>
      <w:r w:rsidR="00F10B15">
        <w:rPr>
          <w:rFonts w:cs="Arial"/>
        </w:rPr>
        <w:t xml:space="preserve"> расходы на содержание помещения, кроме затрат на электроэнергию.</w:t>
      </w:r>
    </w:p>
    <w:p w:rsidR="00FF5E0E" w:rsidRPr="00F5453F" w:rsidRDefault="00FF5E0E" w:rsidP="00F5453F">
      <w:pPr>
        <w:rPr>
          <w:rFonts w:cs="Arial"/>
        </w:rPr>
      </w:pPr>
    </w:p>
    <w:p w:rsidR="00D03374" w:rsidRPr="00B15147" w:rsidRDefault="00122FE2" w:rsidP="00B15147">
      <w:pPr>
        <w:pStyle w:val="2"/>
        <w:spacing w:before="0"/>
        <w:rPr>
          <w:rFonts w:ascii="Arial" w:hAnsi="Arial" w:cs="Arial"/>
          <w:color w:val="auto"/>
          <w:sz w:val="24"/>
          <w:szCs w:val="24"/>
        </w:rPr>
      </w:pPr>
      <w:bookmarkStart w:id="28" w:name="_Toc311895232"/>
      <w:r w:rsidRPr="006F166A">
        <w:rPr>
          <w:rFonts w:ascii="Arial" w:hAnsi="Arial" w:cs="Arial"/>
          <w:color w:val="auto"/>
          <w:sz w:val="24"/>
          <w:szCs w:val="24"/>
        </w:rPr>
        <w:t xml:space="preserve">5.3 Оборудование и </w:t>
      </w:r>
      <w:r w:rsidR="009153B8">
        <w:rPr>
          <w:rFonts w:ascii="Arial" w:hAnsi="Arial" w:cs="Arial"/>
          <w:color w:val="auto"/>
          <w:sz w:val="24"/>
          <w:szCs w:val="24"/>
        </w:rPr>
        <w:t>инвентарь (техника)</w:t>
      </w:r>
      <w:bookmarkEnd w:id="28"/>
    </w:p>
    <w:p w:rsidR="00D74E93" w:rsidRDefault="00D74E93" w:rsidP="0004287B">
      <w:pPr>
        <w:rPr>
          <w:rFonts w:cs="Arial"/>
        </w:rPr>
      </w:pPr>
      <w:r w:rsidRPr="00D74E93">
        <w:rPr>
          <w:rFonts w:cs="Arial"/>
        </w:rPr>
        <w:t>Перечень оборудования и затраты на его приобретение представлены в нижеследующей таблице</w:t>
      </w:r>
      <w:r w:rsidR="00561BF0">
        <w:rPr>
          <w:rFonts w:cs="Arial"/>
        </w:rPr>
        <w:t>.</w:t>
      </w:r>
    </w:p>
    <w:p w:rsidR="0004287B" w:rsidRDefault="0004287B" w:rsidP="0004287B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</w:p>
    <w:p w:rsidR="00CE2DCC" w:rsidRPr="0004287B" w:rsidRDefault="0004287B" w:rsidP="00C21373">
      <w:pPr>
        <w:pStyle w:val="af0"/>
        <w:spacing w:line="360" w:lineRule="auto"/>
      </w:pPr>
      <w:bookmarkStart w:id="29" w:name="_Toc309762223"/>
      <w:r w:rsidRPr="00C21373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7123FF" w:rsidRPr="00C21373">
        <w:rPr>
          <w:rFonts w:cs="Arial"/>
          <w:bCs w:val="0"/>
          <w:color w:val="auto"/>
          <w:sz w:val="20"/>
          <w:szCs w:val="22"/>
        </w:rPr>
        <w:fldChar w:fldCharType="begin"/>
      </w:r>
      <w:r w:rsidRPr="00C21373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7123FF" w:rsidRPr="00C21373">
        <w:rPr>
          <w:rFonts w:cs="Arial"/>
          <w:bCs w:val="0"/>
          <w:color w:val="auto"/>
          <w:sz w:val="20"/>
          <w:szCs w:val="22"/>
        </w:rPr>
        <w:fldChar w:fldCharType="separate"/>
      </w:r>
      <w:r w:rsidR="001803FE" w:rsidRPr="00C21373">
        <w:rPr>
          <w:rFonts w:cs="Arial"/>
          <w:bCs w:val="0"/>
          <w:color w:val="auto"/>
          <w:sz w:val="20"/>
          <w:szCs w:val="22"/>
        </w:rPr>
        <w:t>8</w:t>
      </w:r>
      <w:r w:rsidR="007123FF" w:rsidRPr="00C21373">
        <w:rPr>
          <w:rFonts w:cs="Arial"/>
          <w:bCs w:val="0"/>
          <w:color w:val="auto"/>
          <w:sz w:val="20"/>
          <w:szCs w:val="22"/>
        </w:rPr>
        <w:fldChar w:fldCharType="end"/>
      </w:r>
      <w:r w:rsidRPr="00C21373">
        <w:rPr>
          <w:rFonts w:cs="Arial"/>
          <w:bCs w:val="0"/>
          <w:color w:val="auto"/>
          <w:sz w:val="20"/>
          <w:szCs w:val="22"/>
        </w:rPr>
        <w:t xml:space="preserve"> - </w:t>
      </w:r>
      <w:r w:rsidR="00CC2A8A" w:rsidRPr="00C21373">
        <w:rPr>
          <w:rFonts w:cs="Arial"/>
          <w:bCs w:val="0"/>
          <w:color w:val="auto"/>
          <w:sz w:val="20"/>
          <w:szCs w:val="22"/>
        </w:rPr>
        <w:t>Перечень оборудования для цеха</w:t>
      </w:r>
      <w:bookmarkEnd w:id="29"/>
    </w:p>
    <w:tbl>
      <w:tblPr>
        <w:tblStyle w:val="af1"/>
        <w:tblW w:w="5000" w:type="pct"/>
        <w:tblLook w:val="04A0"/>
      </w:tblPr>
      <w:tblGrid>
        <w:gridCol w:w="5635"/>
        <w:gridCol w:w="1363"/>
        <w:gridCol w:w="1210"/>
        <w:gridCol w:w="1363"/>
      </w:tblGrid>
      <w:tr w:rsidR="00456E35" w:rsidRPr="00C21373" w:rsidTr="00C21373">
        <w:trPr>
          <w:trHeight w:val="232"/>
        </w:trPr>
        <w:tc>
          <w:tcPr>
            <w:tcW w:w="2944" w:type="pct"/>
            <w:shd w:val="clear" w:color="auto" w:fill="DBE5F1" w:themeFill="accent1" w:themeFillTint="33"/>
            <w:noWrap/>
            <w:hideMark/>
          </w:tcPr>
          <w:p w:rsidR="00456E35" w:rsidRPr="00C21373" w:rsidRDefault="00456E35" w:rsidP="00C21373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2137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12" w:type="pct"/>
            <w:shd w:val="clear" w:color="auto" w:fill="DBE5F1" w:themeFill="accent1" w:themeFillTint="33"/>
            <w:hideMark/>
          </w:tcPr>
          <w:p w:rsidR="00456E35" w:rsidRPr="00C21373" w:rsidRDefault="00456E35" w:rsidP="00C21373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2137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32" w:type="pct"/>
            <w:shd w:val="clear" w:color="auto" w:fill="DBE5F1" w:themeFill="accent1" w:themeFillTint="33"/>
            <w:hideMark/>
          </w:tcPr>
          <w:p w:rsidR="00456E35" w:rsidRPr="00C21373" w:rsidRDefault="00456E35" w:rsidP="00C21373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2137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712" w:type="pct"/>
            <w:shd w:val="clear" w:color="auto" w:fill="DBE5F1" w:themeFill="accent1" w:themeFillTint="33"/>
            <w:hideMark/>
          </w:tcPr>
          <w:p w:rsidR="00456E35" w:rsidRPr="00C21373" w:rsidRDefault="00456E35" w:rsidP="00C21373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2137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456E35" w:rsidRPr="00C21373" w:rsidTr="00C21373">
        <w:trPr>
          <w:trHeight w:val="255"/>
        </w:trPr>
        <w:tc>
          <w:tcPr>
            <w:tcW w:w="2944" w:type="pct"/>
            <w:hideMark/>
          </w:tcPr>
          <w:p w:rsidR="00456E35" w:rsidRPr="00C21373" w:rsidRDefault="00456E35" w:rsidP="00C21373">
            <w:pPr>
              <w:ind w:firstLine="0"/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C21373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>Основное</w:t>
            </w:r>
          </w:p>
        </w:tc>
        <w:tc>
          <w:tcPr>
            <w:tcW w:w="712" w:type="pct"/>
            <w:noWrap/>
            <w:hideMark/>
          </w:tcPr>
          <w:p w:rsidR="00456E35" w:rsidRPr="00C21373" w:rsidRDefault="00456E35" w:rsidP="00C2137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noWrap/>
            <w:hideMark/>
          </w:tcPr>
          <w:p w:rsidR="00456E35" w:rsidRPr="00C21373" w:rsidRDefault="00456E35" w:rsidP="00C2137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noWrap/>
            <w:hideMark/>
          </w:tcPr>
          <w:p w:rsidR="00456E35" w:rsidRPr="00C21373" w:rsidRDefault="00456E35" w:rsidP="00C2137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56E35" w:rsidRPr="00C21373" w:rsidTr="00C21373">
        <w:trPr>
          <w:trHeight w:val="255"/>
        </w:trPr>
        <w:tc>
          <w:tcPr>
            <w:tcW w:w="2944" w:type="pct"/>
            <w:hideMark/>
          </w:tcPr>
          <w:p w:rsidR="00456E35" w:rsidRPr="00C21373" w:rsidRDefault="00456E35" w:rsidP="00C213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21373">
              <w:rPr>
                <w:rFonts w:eastAsia="Times New Roman"/>
                <w:sz w:val="20"/>
                <w:szCs w:val="20"/>
                <w:lang w:eastAsia="ru-RU"/>
              </w:rPr>
              <w:t>Сварочный аппарат ТДМ-403</w:t>
            </w:r>
          </w:p>
        </w:tc>
        <w:tc>
          <w:tcPr>
            <w:tcW w:w="712" w:type="pct"/>
            <w:noWrap/>
            <w:hideMark/>
          </w:tcPr>
          <w:p w:rsidR="00456E35" w:rsidRPr="00C21373" w:rsidRDefault="00456E35" w:rsidP="00C2137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137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2" w:type="pct"/>
            <w:noWrap/>
            <w:hideMark/>
          </w:tcPr>
          <w:p w:rsidR="00456E35" w:rsidRPr="00C21373" w:rsidRDefault="00456E35" w:rsidP="00C2137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1373">
              <w:rPr>
                <w:rFonts w:eastAsia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712" w:type="pct"/>
            <w:noWrap/>
            <w:hideMark/>
          </w:tcPr>
          <w:p w:rsidR="00456E35" w:rsidRPr="00C21373" w:rsidRDefault="00456E35" w:rsidP="00C2137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1373">
              <w:rPr>
                <w:rFonts w:eastAsia="Times New Roman"/>
                <w:sz w:val="20"/>
                <w:szCs w:val="20"/>
                <w:lang w:eastAsia="ru-RU"/>
              </w:rPr>
              <w:t>228</w:t>
            </w:r>
          </w:p>
        </w:tc>
      </w:tr>
      <w:tr w:rsidR="00456E35" w:rsidRPr="00C21373" w:rsidTr="00C21373">
        <w:trPr>
          <w:trHeight w:val="255"/>
        </w:trPr>
        <w:tc>
          <w:tcPr>
            <w:tcW w:w="2944" w:type="pct"/>
            <w:noWrap/>
            <w:hideMark/>
          </w:tcPr>
          <w:p w:rsidR="00456E35" w:rsidRPr="00C21373" w:rsidRDefault="00456E35" w:rsidP="00C213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21373">
              <w:rPr>
                <w:rFonts w:eastAsia="Times New Roman"/>
                <w:sz w:val="20"/>
                <w:szCs w:val="20"/>
                <w:lang w:eastAsia="ru-RU"/>
              </w:rPr>
              <w:t>Ножницы НЛ-12</w:t>
            </w:r>
          </w:p>
        </w:tc>
        <w:tc>
          <w:tcPr>
            <w:tcW w:w="712" w:type="pct"/>
            <w:noWrap/>
            <w:hideMark/>
          </w:tcPr>
          <w:p w:rsidR="00456E35" w:rsidRPr="00C21373" w:rsidRDefault="00456E35" w:rsidP="00C2137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137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2" w:type="pct"/>
            <w:noWrap/>
            <w:hideMark/>
          </w:tcPr>
          <w:p w:rsidR="00456E35" w:rsidRPr="00C21373" w:rsidRDefault="00456E35" w:rsidP="00C2137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1373">
              <w:rPr>
                <w:rFonts w:eastAsia="Times New Roman"/>
                <w:sz w:val="20"/>
                <w:szCs w:val="20"/>
                <w:lang w:eastAsia="ru-RU"/>
              </w:rPr>
              <w:t>3 290</w:t>
            </w:r>
          </w:p>
        </w:tc>
        <w:tc>
          <w:tcPr>
            <w:tcW w:w="712" w:type="pct"/>
            <w:noWrap/>
            <w:hideMark/>
          </w:tcPr>
          <w:p w:rsidR="00456E35" w:rsidRPr="00C21373" w:rsidRDefault="00456E35" w:rsidP="00C2137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1373">
              <w:rPr>
                <w:rFonts w:eastAsia="Times New Roman"/>
                <w:sz w:val="20"/>
                <w:szCs w:val="20"/>
                <w:lang w:eastAsia="ru-RU"/>
              </w:rPr>
              <w:t>3 290</w:t>
            </w:r>
          </w:p>
        </w:tc>
      </w:tr>
      <w:tr w:rsidR="00456E35" w:rsidRPr="00C21373" w:rsidTr="00C21373">
        <w:trPr>
          <w:trHeight w:val="255"/>
        </w:trPr>
        <w:tc>
          <w:tcPr>
            <w:tcW w:w="2944" w:type="pct"/>
            <w:hideMark/>
          </w:tcPr>
          <w:p w:rsidR="00456E35" w:rsidRPr="00C21373" w:rsidRDefault="00456E35" w:rsidP="00C21373">
            <w:pPr>
              <w:ind w:firstLine="0"/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C21373">
              <w:rPr>
                <w:rFonts w:eastAsia="Times New Roman"/>
                <w:b/>
                <w:i/>
                <w:iCs/>
                <w:sz w:val="20"/>
                <w:szCs w:val="20"/>
                <w:lang w:eastAsia="ru-RU"/>
              </w:rPr>
              <w:t>Дополнительное</w:t>
            </w:r>
          </w:p>
        </w:tc>
        <w:tc>
          <w:tcPr>
            <w:tcW w:w="712" w:type="pct"/>
            <w:noWrap/>
            <w:hideMark/>
          </w:tcPr>
          <w:p w:rsidR="00456E35" w:rsidRPr="00C21373" w:rsidRDefault="00456E35" w:rsidP="00C2137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noWrap/>
            <w:hideMark/>
          </w:tcPr>
          <w:p w:rsidR="00456E35" w:rsidRPr="00C21373" w:rsidRDefault="00456E35" w:rsidP="00C2137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noWrap/>
            <w:hideMark/>
          </w:tcPr>
          <w:p w:rsidR="00456E35" w:rsidRPr="00C21373" w:rsidRDefault="00456E35" w:rsidP="00C2137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56E35" w:rsidRPr="00C21373" w:rsidTr="00C21373">
        <w:trPr>
          <w:trHeight w:val="255"/>
        </w:trPr>
        <w:tc>
          <w:tcPr>
            <w:tcW w:w="2944" w:type="pct"/>
            <w:hideMark/>
          </w:tcPr>
          <w:p w:rsidR="00456E35" w:rsidRPr="00C21373" w:rsidRDefault="00456E35" w:rsidP="00C213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21373">
              <w:rPr>
                <w:rFonts w:eastAsia="Times New Roman"/>
                <w:sz w:val="20"/>
                <w:szCs w:val="20"/>
                <w:lang w:eastAsia="ru-RU"/>
              </w:rPr>
              <w:t>Краскопульт</w:t>
            </w:r>
          </w:p>
        </w:tc>
        <w:tc>
          <w:tcPr>
            <w:tcW w:w="712" w:type="pct"/>
            <w:noWrap/>
            <w:hideMark/>
          </w:tcPr>
          <w:p w:rsidR="00456E35" w:rsidRPr="00C21373" w:rsidRDefault="00456E35" w:rsidP="00C2137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137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2" w:type="pct"/>
            <w:noWrap/>
            <w:hideMark/>
          </w:tcPr>
          <w:p w:rsidR="00456E35" w:rsidRPr="00C21373" w:rsidRDefault="00456E35" w:rsidP="00C2137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1373">
              <w:rPr>
                <w:rFonts w:eastAsia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12" w:type="pct"/>
            <w:noWrap/>
            <w:hideMark/>
          </w:tcPr>
          <w:p w:rsidR="00456E35" w:rsidRPr="00C21373" w:rsidRDefault="00456E35" w:rsidP="00C2137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1373">
              <w:rPr>
                <w:rFonts w:eastAsia="Times New Roman"/>
                <w:sz w:val="20"/>
                <w:szCs w:val="20"/>
                <w:lang w:eastAsia="ru-RU"/>
              </w:rPr>
              <w:t>81</w:t>
            </w:r>
          </w:p>
        </w:tc>
      </w:tr>
      <w:tr w:rsidR="00456E35" w:rsidRPr="00C21373" w:rsidTr="00C21373">
        <w:trPr>
          <w:trHeight w:val="255"/>
        </w:trPr>
        <w:tc>
          <w:tcPr>
            <w:tcW w:w="2944" w:type="pct"/>
            <w:noWrap/>
            <w:hideMark/>
          </w:tcPr>
          <w:p w:rsidR="00456E35" w:rsidRPr="00C21373" w:rsidRDefault="00456E35" w:rsidP="00C213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21373">
              <w:rPr>
                <w:rFonts w:eastAsia="Times New Roman"/>
                <w:sz w:val="20"/>
                <w:szCs w:val="20"/>
                <w:lang w:eastAsia="ru-RU"/>
              </w:rPr>
              <w:t>Болгарка</w:t>
            </w:r>
          </w:p>
        </w:tc>
        <w:tc>
          <w:tcPr>
            <w:tcW w:w="712" w:type="pct"/>
            <w:noWrap/>
            <w:hideMark/>
          </w:tcPr>
          <w:p w:rsidR="00456E35" w:rsidRPr="00C21373" w:rsidRDefault="00456E35" w:rsidP="00C2137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137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2" w:type="pct"/>
            <w:noWrap/>
            <w:hideMark/>
          </w:tcPr>
          <w:p w:rsidR="00456E35" w:rsidRPr="00C21373" w:rsidRDefault="00456E35" w:rsidP="00C2137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1373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2" w:type="pct"/>
            <w:noWrap/>
            <w:hideMark/>
          </w:tcPr>
          <w:p w:rsidR="00456E35" w:rsidRPr="00C21373" w:rsidRDefault="00456E35" w:rsidP="00C2137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1373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</w:tr>
    </w:tbl>
    <w:p w:rsidR="00A4097A" w:rsidRDefault="00A4097A" w:rsidP="00C21373"/>
    <w:p w:rsidR="009B34BA" w:rsidRPr="009B34BA" w:rsidRDefault="00BF1663" w:rsidP="009B34BA">
      <w:pPr>
        <w:rPr>
          <w:rFonts w:cs="Arial"/>
        </w:rPr>
      </w:pPr>
      <w:r>
        <w:rPr>
          <w:rFonts w:cs="Arial"/>
        </w:rPr>
        <w:t>О</w:t>
      </w:r>
      <w:r w:rsidR="009B34BA" w:rsidRPr="009B34BA">
        <w:rPr>
          <w:rFonts w:cs="Arial"/>
        </w:rPr>
        <w:t xml:space="preserve">борудование </w:t>
      </w:r>
      <w:r w:rsidR="00CC3466">
        <w:rPr>
          <w:rFonts w:cs="Arial"/>
        </w:rPr>
        <w:t xml:space="preserve">для изготовления </w:t>
      </w:r>
      <w:r w:rsidR="00456E35">
        <w:rPr>
          <w:rFonts w:cs="Arial"/>
        </w:rPr>
        <w:t>металлических дверей</w:t>
      </w:r>
      <w:r w:rsidR="00CC3466">
        <w:rPr>
          <w:rFonts w:cs="Arial"/>
        </w:rPr>
        <w:t xml:space="preserve"> </w:t>
      </w:r>
      <w:r w:rsidR="009B34BA" w:rsidRPr="009B34BA">
        <w:rPr>
          <w:rFonts w:cs="Arial"/>
        </w:rPr>
        <w:t xml:space="preserve">обладает рядом </w:t>
      </w:r>
      <w:r w:rsidR="00302E28">
        <w:rPr>
          <w:rFonts w:cs="Arial"/>
        </w:rPr>
        <w:t>преимуществ - оно функционально и надежно</w:t>
      </w:r>
      <w:r w:rsidR="009B34BA" w:rsidRPr="009B34BA">
        <w:rPr>
          <w:rFonts w:cs="Arial"/>
        </w:rPr>
        <w:t>. В нём отсутствуют ненужные дополнительные функции, что значительно снижает себестоимость оборудования, изготовленного индивидуально согласно заявленным требованиям заказчика.</w:t>
      </w:r>
    </w:p>
    <w:p w:rsidR="00CC3466" w:rsidRDefault="00BF1663" w:rsidP="00CC3466">
      <w:pPr>
        <w:rPr>
          <w:rFonts w:cs="Arial"/>
        </w:rPr>
      </w:pPr>
      <w:r>
        <w:rPr>
          <w:rFonts w:cs="Arial"/>
        </w:rPr>
        <w:t>О</w:t>
      </w:r>
      <w:r w:rsidR="009B34BA" w:rsidRPr="009B34BA">
        <w:rPr>
          <w:rFonts w:cs="Arial"/>
        </w:rPr>
        <w:t xml:space="preserve">борудование позволяет собственнику </w:t>
      </w:r>
      <w:r w:rsidR="00302E28">
        <w:rPr>
          <w:rFonts w:cs="Arial"/>
        </w:rPr>
        <w:t>использовать его для изготовления различных видов изделий из металла</w:t>
      </w:r>
      <w:r w:rsidR="009B34BA" w:rsidRPr="009B34BA">
        <w:rPr>
          <w:rFonts w:cs="Arial"/>
        </w:rPr>
        <w:t>.</w:t>
      </w:r>
    </w:p>
    <w:p w:rsidR="00CC3466" w:rsidRDefault="005E24CC" w:rsidP="00CC3466">
      <w:pPr>
        <w:rPr>
          <w:rFonts w:cs="Arial"/>
        </w:rPr>
      </w:pPr>
      <w:r>
        <w:rPr>
          <w:rFonts w:cs="Arial"/>
        </w:rPr>
        <w:lastRenderedPageBreak/>
        <w:t xml:space="preserve">Из техники будет приобретен </w:t>
      </w:r>
      <w:r w:rsidRPr="008014AF">
        <w:rPr>
          <w:rFonts w:cs="Arial"/>
        </w:rPr>
        <w:t xml:space="preserve">автомобиль </w:t>
      </w:r>
      <w:r w:rsidR="00771C33" w:rsidRPr="008014AF">
        <w:rPr>
          <w:rFonts w:cs="Arial"/>
        </w:rPr>
        <w:t>марки «</w:t>
      </w:r>
      <w:r w:rsidRPr="008014AF">
        <w:rPr>
          <w:rFonts w:cs="Arial"/>
        </w:rPr>
        <w:t>ГАЗель</w:t>
      </w:r>
      <w:r w:rsidR="00771C33" w:rsidRPr="008014AF">
        <w:rPr>
          <w:rFonts w:cs="Arial"/>
        </w:rPr>
        <w:t>»</w:t>
      </w:r>
      <w:r w:rsidRPr="008014AF">
        <w:rPr>
          <w:rFonts w:cs="Arial"/>
        </w:rPr>
        <w:t xml:space="preserve"> </w:t>
      </w:r>
      <w:r w:rsidR="00771C33" w:rsidRPr="008014AF">
        <w:rPr>
          <w:rFonts w:cs="Arial"/>
        </w:rPr>
        <w:t>модели</w:t>
      </w:r>
      <w:r w:rsidR="005F372B" w:rsidRPr="008014AF">
        <w:rPr>
          <w:rFonts w:cs="Arial"/>
        </w:rPr>
        <w:t xml:space="preserve"> </w:t>
      </w:r>
      <w:r w:rsidR="00771C33" w:rsidRPr="008014AF">
        <w:rPr>
          <w:rFonts w:cs="Arial"/>
        </w:rPr>
        <w:t>«</w:t>
      </w:r>
      <w:r w:rsidR="005F372B" w:rsidRPr="008014AF">
        <w:rPr>
          <w:rFonts w:cs="Arial"/>
        </w:rPr>
        <w:t>ГАЗ 3302</w:t>
      </w:r>
      <w:r w:rsidR="00771C33" w:rsidRPr="008014AF">
        <w:rPr>
          <w:rFonts w:cs="Arial"/>
        </w:rPr>
        <w:t xml:space="preserve">» </w:t>
      </w:r>
      <w:r w:rsidRPr="008014AF">
        <w:rPr>
          <w:rFonts w:cs="Arial"/>
        </w:rPr>
        <w:t>стоимостью 2 954 тыс. тенге.</w:t>
      </w:r>
      <w:r w:rsidR="005F372B" w:rsidRPr="008014AF">
        <w:rPr>
          <w:rFonts w:cs="Arial"/>
        </w:rPr>
        <w:t xml:space="preserve"> Цены были взяты у поставщика ООО «ТТМ-ЦЕНТР», который является официальным представителем ООО "Центртранстехмаш", </w:t>
      </w:r>
      <w:r w:rsidR="00771C33" w:rsidRPr="008014AF">
        <w:rPr>
          <w:rFonts w:cs="Arial"/>
        </w:rPr>
        <w:t>ООО</w:t>
      </w:r>
      <w:r w:rsidR="00771C33">
        <w:rPr>
          <w:rFonts w:cs="Arial"/>
        </w:rPr>
        <w:t xml:space="preserve"> </w:t>
      </w:r>
      <w:r w:rsidR="005F372B" w:rsidRPr="00CB1923">
        <w:rPr>
          <w:rFonts w:cs="Arial"/>
        </w:rPr>
        <w:t>"Веста"</w:t>
      </w:r>
      <w:r w:rsidR="005F372B">
        <w:rPr>
          <w:rFonts w:cs="Arial"/>
        </w:rPr>
        <w:t xml:space="preserve"> и других производителей автотехники.</w:t>
      </w:r>
    </w:p>
    <w:p w:rsidR="005E24CC" w:rsidRPr="00CC3466" w:rsidRDefault="005E24CC" w:rsidP="00CC3466">
      <w:pPr>
        <w:rPr>
          <w:rFonts w:cs="Arial"/>
        </w:rPr>
      </w:pPr>
    </w:p>
    <w:p w:rsidR="009872FA" w:rsidRPr="00375279" w:rsidRDefault="00122FE2" w:rsidP="00375279">
      <w:pPr>
        <w:pStyle w:val="2"/>
        <w:spacing w:before="0"/>
        <w:rPr>
          <w:rFonts w:ascii="Arial" w:hAnsi="Arial" w:cs="Arial"/>
          <w:color w:val="auto"/>
          <w:sz w:val="24"/>
          <w:szCs w:val="24"/>
        </w:rPr>
      </w:pPr>
      <w:bookmarkStart w:id="30" w:name="_Toc311895233"/>
      <w:r w:rsidRPr="006F166A">
        <w:rPr>
          <w:rFonts w:ascii="Arial" w:hAnsi="Arial" w:cs="Arial"/>
          <w:color w:val="auto"/>
          <w:sz w:val="24"/>
          <w:szCs w:val="24"/>
        </w:rPr>
        <w:t>5.4 Коммуникационная инфраструктура</w:t>
      </w:r>
      <w:bookmarkEnd w:id="30"/>
      <w:r w:rsidRPr="006F166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19321F" w:rsidRPr="006F166A" w:rsidRDefault="00561BF0" w:rsidP="00561BF0">
      <w:pPr>
        <w:rPr>
          <w:rFonts w:eastAsiaTheme="majorEastAsia" w:cs="Arial"/>
          <w:b/>
          <w:bCs/>
          <w:sz w:val="26"/>
          <w:szCs w:val="26"/>
        </w:rPr>
      </w:pPr>
      <w:r w:rsidRPr="00561BF0">
        <w:rPr>
          <w:rFonts w:cs="Arial"/>
        </w:rPr>
        <w:t>Проектом предусмотрена аренда помещения, в кото</w:t>
      </w:r>
      <w:r>
        <w:rPr>
          <w:rFonts w:cs="Arial"/>
        </w:rPr>
        <w:t xml:space="preserve">ром уже будет </w:t>
      </w:r>
      <w:r w:rsidR="00771C33">
        <w:rPr>
          <w:rFonts w:cs="Arial"/>
        </w:rPr>
        <w:t xml:space="preserve">функционировать </w:t>
      </w:r>
      <w:r>
        <w:rPr>
          <w:rFonts w:cs="Arial"/>
        </w:rPr>
        <w:t xml:space="preserve"> комму</w:t>
      </w:r>
      <w:r w:rsidRPr="00561BF0">
        <w:rPr>
          <w:rFonts w:cs="Arial"/>
        </w:rPr>
        <w:t>никационная инфраструктура, а именно электро-, тепло</w:t>
      </w:r>
      <w:r>
        <w:rPr>
          <w:rFonts w:cs="Arial"/>
        </w:rPr>
        <w:t>- и водоснабжение, а также теле</w:t>
      </w:r>
      <w:r w:rsidRPr="00561BF0">
        <w:rPr>
          <w:rFonts w:cs="Arial"/>
        </w:rPr>
        <w:t>фонная связь. При необходимости будет произведена</w:t>
      </w:r>
      <w:r>
        <w:rPr>
          <w:rFonts w:cs="Arial"/>
        </w:rPr>
        <w:t xml:space="preserve"> необходимая адаптация под усло</w:t>
      </w:r>
      <w:r w:rsidRPr="00561BF0">
        <w:rPr>
          <w:rFonts w:cs="Arial"/>
        </w:rPr>
        <w:t>вия работы цеха.</w:t>
      </w:r>
      <w:r w:rsidR="0019321F" w:rsidRPr="006F166A">
        <w:rPr>
          <w:rFonts w:cs="Arial"/>
        </w:rPr>
        <w:br w:type="page"/>
      </w:r>
    </w:p>
    <w:p w:rsidR="0046221A" w:rsidRPr="009972D4" w:rsidRDefault="00122FE2" w:rsidP="009972D4">
      <w:pPr>
        <w:pStyle w:val="1"/>
        <w:spacing w:before="0"/>
        <w:rPr>
          <w:rFonts w:ascii="Arial" w:hAnsi="Arial" w:cs="Arial"/>
          <w:color w:val="auto"/>
          <w:sz w:val="32"/>
          <w:szCs w:val="32"/>
        </w:rPr>
      </w:pPr>
      <w:bookmarkStart w:id="31" w:name="_Toc311895234"/>
      <w:r w:rsidRPr="006F166A">
        <w:rPr>
          <w:rFonts w:ascii="Arial" w:hAnsi="Arial" w:cs="Arial"/>
          <w:color w:val="auto"/>
          <w:sz w:val="32"/>
          <w:szCs w:val="32"/>
        </w:rPr>
        <w:lastRenderedPageBreak/>
        <w:t>6. Организация, управление и персонал</w:t>
      </w:r>
      <w:bookmarkEnd w:id="31"/>
    </w:p>
    <w:p w:rsidR="00D1025B" w:rsidRDefault="000B0992" w:rsidP="000B0992">
      <w:r w:rsidRPr="006F166A">
        <w:t xml:space="preserve">Общее руководство предприятием осуществляет директор. </w:t>
      </w:r>
    </w:p>
    <w:p w:rsidR="000B0992" w:rsidRPr="006F166A" w:rsidRDefault="000B0992" w:rsidP="000B0992">
      <w:r w:rsidRPr="006F166A">
        <w:t>Организационная структура предприятия имеет следующий вид, представленный ниже (</w:t>
      </w:r>
      <w:r w:rsidR="006416E9">
        <w:t>рисунок 5</w:t>
      </w:r>
      <w:bookmarkStart w:id="32" w:name="_GoBack"/>
      <w:bookmarkEnd w:id="32"/>
      <w:r w:rsidRPr="006F166A">
        <w:t>).</w:t>
      </w:r>
    </w:p>
    <w:p w:rsidR="00DB5006" w:rsidRDefault="00DB5006" w:rsidP="00DB5006">
      <w:pPr>
        <w:pStyle w:val="af0"/>
        <w:spacing w:line="360" w:lineRule="auto"/>
        <w:rPr>
          <w:bCs w:val="0"/>
          <w:color w:val="auto"/>
          <w:sz w:val="20"/>
          <w:szCs w:val="22"/>
        </w:rPr>
      </w:pPr>
    </w:p>
    <w:p w:rsidR="001F71B8" w:rsidRPr="006F166A" w:rsidRDefault="00DB5006" w:rsidP="00DB5006">
      <w:pPr>
        <w:pStyle w:val="af0"/>
        <w:spacing w:line="360" w:lineRule="auto"/>
        <w:rPr>
          <w:bCs w:val="0"/>
          <w:color w:val="auto"/>
          <w:sz w:val="20"/>
          <w:szCs w:val="22"/>
        </w:rPr>
      </w:pPr>
      <w:bookmarkStart w:id="33" w:name="_Toc309761692"/>
      <w:r w:rsidRPr="00DB5006">
        <w:rPr>
          <w:bCs w:val="0"/>
          <w:color w:val="auto"/>
          <w:sz w:val="20"/>
          <w:szCs w:val="22"/>
        </w:rPr>
        <w:t xml:space="preserve">Рисунок </w:t>
      </w:r>
      <w:r w:rsidR="007123FF" w:rsidRPr="00DB5006">
        <w:rPr>
          <w:bCs w:val="0"/>
          <w:color w:val="auto"/>
          <w:sz w:val="20"/>
          <w:szCs w:val="22"/>
        </w:rPr>
        <w:fldChar w:fldCharType="begin"/>
      </w:r>
      <w:r w:rsidRPr="00DB5006">
        <w:rPr>
          <w:bCs w:val="0"/>
          <w:color w:val="auto"/>
          <w:sz w:val="20"/>
          <w:szCs w:val="22"/>
        </w:rPr>
        <w:instrText xml:space="preserve"> SEQ Рисунок \* ARABIC </w:instrText>
      </w:r>
      <w:r w:rsidR="007123FF" w:rsidRPr="00DB5006">
        <w:rPr>
          <w:bCs w:val="0"/>
          <w:color w:val="auto"/>
          <w:sz w:val="20"/>
          <w:szCs w:val="22"/>
        </w:rPr>
        <w:fldChar w:fldCharType="separate"/>
      </w:r>
      <w:r w:rsidR="00D57704">
        <w:rPr>
          <w:bCs w:val="0"/>
          <w:noProof/>
          <w:color w:val="auto"/>
          <w:sz w:val="20"/>
          <w:szCs w:val="22"/>
        </w:rPr>
        <w:t>5</w:t>
      </w:r>
      <w:r w:rsidR="007123FF" w:rsidRPr="00DB5006">
        <w:rPr>
          <w:bCs w:val="0"/>
          <w:color w:val="auto"/>
          <w:sz w:val="20"/>
          <w:szCs w:val="22"/>
        </w:rPr>
        <w:fldChar w:fldCharType="end"/>
      </w:r>
      <w:r>
        <w:rPr>
          <w:bCs w:val="0"/>
          <w:color w:val="auto"/>
          <w:sz w:val="20"/>
          <w:szCs w:val="22"/>
        </w:rPr>
        <w:t xml:space="preserve"> - </w:t>
      </w:r>
      <w:r w:rsidR="001F71B8" w:rsidRPr="006F166A">
        <w:rPr>
          <w:bCs w:val="0"/>
          <w:color w:val="auto"/>
          <w:sz w:val="20"/>
          <w:szCs w:val="22"/>
        </w:rPr>
        <w:t>Организационная структура</w:t>
      </w:r>
      <w:bookmarkEnd w:id="33"/>
    </w:p>
    <w:p w:rsidR="00BF2112" w:rsidRPr="00A83369" w:rsidRDefault="00346402" w:rsidP="00A83369">
      <w:pPr>
        <w:keepNext/>
      </w:pPr>
      <w:r>
        <w:t xml:space="preserve">          </w:t>
      </w:r>
      <w:r w:rsidR="007B00D0" w:rsidRPr="006F166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5201728" cy="2700067"/>
            <wp:effectExtent l="76200" t="0" r="17972" b="0"/>
            <wp:docPr id="14" name="Схе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DD15E2" w:rsidRPr="006F166A" w:rsidRDefault="00DD15E2" w:rsidP="00DD15E2">
      <w:pPr>
        <w:rPr>
          <w:rFonts w:cs="Arial"/>
        </w:rPr>
      </w:pPr>
      <w:r w:rsidRPr="006F166A">
        <w:rPr>
          <w:rFonts w:cs="Arial"/>
        </w:rPr>
        <w:t xml:space="preserve">Приведенную структуру управления персоналом можно отнести к линейной. Она позволяет директору оперативно управлять работой </w:t>
      </w:r>
      <w:r w:rsidR="005314EC" w:rsidRPr="006F166A">
        <w:rPr>
          <w:rFonts w:cs="Arial"/>
        </w:rPr>
        <w:t>предприятия</w:t>
      </w:r>
      <w:r w:rsidRPr="006F166A">
        <w:rPr>
          <w:rFonts w:cs="Arial"/>
        </w:rPr>
        <w:t xml:space="preserve"> и находиться в курсе событий.</w:t>
      </w:r>
    </w:p>
    <w:p w:rsidR="0019321F" w:rsidRPr="006F166A" w:rsidRDefault="0019321F" w:rsidP="00DD15E2">
      <w:pPr>
        <w:rPr>
          <w:rFonts w:eastAsiaTheme="majorEastAsia" w:cs="Arial"/>
          <w:b/>
          <w:bCs/>
          <w:sz w:val="26"/>
          <w:szCs w:val="26"/>
        </w:rPr>
      </w:pPr>
      <w:r w:rsidRPr="006F166A">
        <w:rPr>
          <w:rFonts w:cs="Arial"/>
        </w:rPr>
        <w:br w:type="page"/>
      </w:r>
    </w:p>
    <w:p w:rsidR="00122FE2" w:rsidRPr="006F166A" w:rsidRDefault="00122FE2" w:rsidP="00B4242B">
      <w:pPr>
        <w:pStyle w:val="1"/>
        <w:spacing w:before="0"/>
        <w:rPr>
          <w:rFonts w:ascii="Arial" w:hAnsi="Arial" w:cs="Arial"/>
          <w:color w:val="auto"/>
          <w:sz w:val="32"/>
          <w:szCs w:val="32"/>
        </w:rPr>
      </w:pPr>
      <w:bookmarkStart w:id="34" w:name="_Toc311895235"/>
      <w:r w:rsidRPr="006F166A">
        <w:rPr>
          <w:rFonts w:ascii="Arial" w:hAnsi="Arial" w:cs="Arial"/>
          <w:color w:val="auto"/>
          <w:sz w:val="32"/>
          <w:szCs w:val="32"/>
        </w:rPr>
        <w:lastRenderedPageBreak/>
        <w:t>7. Реализация проекта</w:t>
      </w:r>
      <w:bookmarkEnd w:id="34"/>
    </w:p>
    <w:p w:rsidR="001E67E6" w:rsidRPr="000D3356" w:rsidRDefault="00122FE2" w:rsidP="000D3356">
      <w:pPr>
        <w:pStyle w:val="2"/>
        <w:spacing w:before="0"/>
        <w:rPr>
          <w:rFonts w:ascii="Arial" w:hAnsi="Arial" w:cs="Arial"/>
          <w:color w:val="auto"/>
        </w:rPr>
      </w:pPr>
      <w:bookmarkStart w:id="35" w:name="_Toc311895236"/>
      <w:r w:rsidRPr="006F166A">
        <w:rPr>
          <w:rFonts w:ascii="Arial" w:hAnsi="Arial" w:cs="Arial"/>
          <w:color w:val="auto"/>
          <w:sz w:val="24"/>
        </w:rPr>
        <w:t>7.1 План реализации</w:t>
      </w:r>
      <w:bookmarkEnd w:id="35"/>
    </w:p>
    <w:p w:rsidR="0019321F" w:rsidRDefault="00EA34D3" w:rsidP="0004287B">
      <w:pPr>
        <w:rPr>
          <w:rFonts w:cs="Arial"/>
        </w:rPr>
      </w:pPr>
      <w:r w:rsidRPr="006F166A">
        <w:rPr>
          <w:rFonts w:cs="Arial"/>
        </w:rPr>
        <w:t xml:space="preserve">Предполагается, что </w:t>
      </w:r>
      <w:r w:rsidRPr="008014AF">
        <w:rPr>
          <w:rFonts w:cs="Arial"/>
        </w:rPr>
        <w:t xml:space="preserve">реализация </w:t>
      </w:r>
      <w:r w:rsidR="00D419CA" w:rsidRPr="008014AF">
        <w:rPr>
          <w:rFonts w:cs="Arial"/>
        </w:rPr>
        <w:t xml:space="preserve">(запуск) </w:t>
      </w:r>
      <w:r w:rsidRPr="008014AF">
        <w:rPr>
          <w:rFonts w:cs="Arial"/>
        </w:rPr>
        <w:t>настоящего</w:t>
      </w:r>
      <w:r w:rsidRPr="006F166A">
        <w:rPr>
          <w:rFonts w:cs="Arial"/>
        </w:rPr>
        <w:t xml:space="preserve"> проекта займет период с </w:t>
      </w:r>
      <w:r w:rsidR="008B4347">
        <w:rPr>
          <w:rFonts w:cs="Arial"/>
        </w:rPr>
        <w:t>января 2012</w:t>
      </w:r>
      <w:r w:rsidRPr="006F166A">
        <w:rPr>
          <w:rFonts w:cs="Arial"/>
        </w:rPr>
        <w:t xml:space="preserve"> по </w:t>
      </w:r>
      <w:r w:rsidR="008D5C78">
        <w:rPr>
          <w:rFonts w:cs="Arial"/>
        </w:rPr>
        <w:t>апрель</w:t>
      </w:r>
      <w:r w:rsidRPr="006F166A">
        <w:rPr>
          <w:rFonts w:cs="Arial"/>
        </w:rPr>
        <w:t xml:space="preserve"> 2012 г.</w:t>
      </w:r>
    </w:p>
    <w:p w:rsidR="0004287B" w:rsidRDefault="0004287B" w:rsidP="0004287B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</w:p>
    <w:p w:rsidR="00EA34D3" w:rsidRPr="0004287B" w:rsidRDefault="0004287B" w:rsidP="0004287B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  <w:bookmarkStart w:id="36" w:name="_Toc309762224"/>
      <w:r w:rsidRPr="0004287B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7123FF" w:rsidRPr="0004287B">
        <w:rPr>
          <w:rFonts w:cs="Arial"/>
          <w:bCs w:val="0"/>
          <w:color w:val="auto"/>
          <w:sz w:val="20"/>
          <w:szCs w:val="22"/>
        </w:rPr>
        <w:fldChar w:fldCharType="begin"/>
      </w:r>
      <w:r w:rsidRPr="0004287B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7123FF" w:rsidRPr="0004287B">
        <w:rPr>
          <w:rFonts w:cs="Arial"/>
          <w:bCs w:val="0"/>
          <w:color w:val="auto"/>
          <w:sz w:val="20"/>
          <w:szCs w:val="22"/>
        </w:rPr>
        <w:fldChar w:fldCharType="separate"/>
      </w:r>
      <w:r w:rsidR="001803FE">
        <w:rPr>
          <w:rFonts w:cs="Arial"/>
          <w:bCs w:val="0"/>
          <w:noProof/>
          <w:color w:val="auto"/>
          <w:sz w:val="20"/>
          <w:szCs w:val="22"/>
        </w:rPr>
        <w:t>9</w:t>
      </w:r>
      <w:r w:rsidR="007123FF" w:rsidRPr="0004287B">
        <w:rPr>
          <w:rFonts w:cs="Arial"/>
          <w:bCs w:val="0"/>
          <w:color w:val="auto"/>
          <w:sz w:val="20"/>
          <w:szCs w:val="22"/>
        </w:rPr>
        <w:fldChar w:fldCharType="end"/>
      </w:r>
      <w:r w:rsidRPr="0004287B"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1D12E6">
        <w:rPr>
          <w:rFonts w:cs="Arial"/>
          <w:bCs w:val="0"/>
          <w:color w:val="auto"/>
          <w:sz w:val="20"/>
          <w:szCs w:val="22"/>
        </w:rPr>
        <w:t>Календарный план реализации проекта</w:t>
      </w:r>
      <w:bookmarkEnd w:id="36"/>
    </w:p>
    <w:tbl>
      <w:tblPr>
        <w:tblW w:w="5000" w:type="pct"/>
        <w:tblLook w:val="04A0"/>
      </w:tblPr>
      <w:tblGrid>
        <w:gridCol w:w="4963"/>
        <w:gridCol w:w="1152"/>
        <w:gridCol w:w="1152"/>
        <w:gridCol w:w="1152"/>
        <w:gridCol w:w="1152"/>
      </w:tblGrid>
      <w:tr w:rsidR="001A7DD6" w:rsidRPr="001A7DD6" w:rsidTr="001A7DD6">
        <w:trPr>
          <w:trHeight w:val="255"/>
        </w:trPr>
        <w:tc>
          <w:tcPr>
            <w:tcW w:w="2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Мероприятия\Месяц</w:t>
            </w:r>
          </w:p>
        </w:tc>
        <w:tc>
          <w:tcPr>
            <w:tcW w:w="24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2 012</w:t>
            </w:r>
          </w:p>
        </w:tc>
      </w:tr>
      <w:tr w:rsidR="001A7DD6" w:rsidRPr="001A7DD6" w:rsidTr="001A7DD6">
        <w:trPr>
          <w:trHeight w:val="255"/>
        </w:trPr>
        <w:tc>
          <w:tcPr>
            <w:tcW w:w="2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A7DD6" w:rsidRPr="001A7DD6" w:rsidTr="001A7DD6">
        <w:trPr>
          <w:trHeight w:val="510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sz w:val="20"/>
                <w:szCs w:val="20"/>
                <w:lang w:eastAsia="ru-RU"/>
              </w:rPr>
              <w:t>Проведение маркетингового исследования и разработка ТЭО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  <w:tr w:rsidR="001A7DD6" w:rsidRPr="001A7DD6" w:rsidTr="001A7DD6">
        <w:trPr>
          <w:trHeight w:val="255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sz w:val="20"/>
                <w:szCs w:val="20"/>
                <w:lang w:eastAsia="ru-RU"/>
              </w:rPr>
              <w:t>Решение вопроса финансирования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  <w:tr w:rsidR="001A7DD6" w:rsidRPr="001A7DD6" w:rsidTr="001A7DD6">
        <w:trPr>
          <w:trHeight w:val="255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sz w:val="20"/>
                <w:szCs w:val="20"/>
                <w:lang w:eastAsia="ru-RU"/>
              </w:rPr>
              <w:t>Получение кредита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  <w:tr w:rsidR="001A7DD6" w:rsidRPr="001A7DD6" w:rsidTr="001A7DD6">
        <w:trPr>
          <w:trHeight w:val="255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sz w:val="20"/>
                <w:szCs w:val="20"/>
                <w:lang w:eastAsia="ru-RU"/>
              </w:rPr>
              <w:t>Выбор помещения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  <w:tr w:rsidR="001A7DD6" w:rsidRPr="001A7DD6" w:rsidTr="001A7DD6">
        <w:trPr>
          <w:trHeight w:val="255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sz w:val="20"/>
                <w:szCs w:val="20"/>
                <w:lang w:eastAsia="ru-RU"/>
              </w:rPr>
              <w:t>Поиск персонала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  <w:tr w:rsidR="001A7DD6" w:rsidRPr="001A7DD6" w:rsidTr="001A7DD6">
        <w:trPr>
          <w:trHeight w:val="255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sz w:val="20"/>
                <w:szCs w:val="20"/>
                <w:lang w:eastAsia="ru-RU"/>
              </w:rPr>
              <w:t>Поставка оборудования, монтаж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  <w:tr w:rsidR="001A7DD6" w:rsidRPr="001A7DD6" w:rsidTr="001A7DD6">
        <w:trPr>
          <w:trHeight w:val="255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sz w:val="20"/>
                <w:szCs w:val="20"/>
                <w:lang w:eastAsia="ru-RU"/>
              </w:rPr>
              <w:t>Размещение рекламы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  <w:tr w:rsidR="001A7DD6" w:rsidRPr="001A7DD6" w:rsidTr="001A7DD6">
        <w:trPr>
          <w:trHeight w:val="255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sz w:val="20"/>
                <w:szCs w:val="20"/>
                <w:lang w:eastAsia="ru-RU"/>
              </w:rPr>
              <w:t>Начало работы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A7DD6" w:rsidRPr="001A7DD6" w:rsidRDefault="001A7DD6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1A7DD6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EA34D3" w:rsidRPr="006F166A" w:rsidRDefault="00EA34D3" w:rsidP="00210E2A">
      <w:pPr>
        <w:rPr>
          <w:rFonts w:cs="Arial"/>
        </w:rPr>
      </w:pPr>
    </w:p>
    <w:p w:rsidR="00122FE2" w:rsidRPr="000D3356" w:rsidRDefault="00122FE2" w:rsidP="001D12E6">
      <w:pPr>
        <w:pStyle w:val="2"/>
        <w:spacing w:before="0"/>
        <w:rPr>
          <w:rFonts w:ascii="Arial" w:hAnsi="Arial" w:cs="Arial"/>
          <w:color w:val="auto"/>
          <w:sz w:val="24"/>
        </w:rPr>
      </w:pPr>
      <w:bookmarkStart w:id="37" w:name="_Toc311895237"/>
      <w:r w:rsidRPr="006F166A">
        <w:rPr>
          <w:rFonts w:ascii="Arial" w:hAnsi="Arial" w:cs="Arial"/>
          <w:color w:val="auto"/>
          <w:sz w:val="24"/>
        </w:rPr>
        <w:t>7.2 Затраты на реализацию проекта</w:t>
      </w:r>
      <w:bookmarkEnd w:id="37"/>
    </w:p>
    <w:p w:rsidR="008D5C78" w:rsidRDefault="00EA34D3" w:rsidP="0004287B">
      <w:pPr>
        <w:rPr>
          <w:rFonts w:cs="Arial"/>
        </w:rPr>
      </w:pPr>
      <w:r w:rsidRPr="006F166A">
        <w:rPr>
          <w:rFonts w:cs="Arial"/>
        </w:rPr>
        <w:t xml:space="preserve">Оценка инвестиционных затрат представлена в </w:t>
      </w:r>
      <w:r w:rsidR="00884E01" w:rsidRPr="006F166A">
        <w:rPr>
          <w:rFonts w:cs="Arial"/>
        </w:rPr>
        <w:t xml:space="preserve">следующей </w:t>
      </w:r>
      <w:r w:rsidRPr="006F166A">
        <w:rPr>
          <w:rFonts w:cs="Arial"/>
        </w:rPr>
        <w:t>таблице</w:t>
      </w:r>
      <w:r w:rsidR="00884E01" w:rsidRPr="006F166A">
        <w:rPr>
          <w:rFonts w:cs="Arial"/>
        </w:rPr>
        <w:t>.</w:t>
      </w:r>
    </w:p>
    <w:p w:rsidR="0004287B" w:rsidRDefault="0004287B" w:rsidP="0004287B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</w:p>
    <w:p w:rsidR="00D1025B" w:rsidRPr="003004FF" w:rsidRDefault="0004287B" w:rsidP="00C21373">
      <w:pPr>
        <w:pStyle w:val="af0"/>
        <w:spacing w:line="360" w:lineRule="auto"/>
      </w:pPr>
      <w:bookmarkStart w:id="38" w:name="_Toc309762225"/>
      <w:r w:rsidRPr="00C21373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7123FF" w:rsidRPr="00C21373">
        <w:rPr>
          <w:rFonts w:cs="Arial"/>
          <w:bCs w:val="0"/>
          <w:color w:val="auto"/>
          <w:sz w:val="20"/>
          <w:szCs w:val="22"/>
        </w:rPr>
        <w:fldChar w:fldCharType="begin"/>
      </w:r>
      <w:r w:rsidRPr="00C21373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7123FF" w:rsidRPr="00C21373">
        <w:rPr>
          <w:rFonts w:cs="Arial"/>
          <w:bCs w:val="0"/>
          <w:color w:val="auto"/>
          <w:sz w:val="20"/>
          <w:szCs w:val="22"/>
        </w:rPr>
        <w:fldChar w:fldCharType="separate"/>
      </w:r>
      <w:r w:rsidR="001803FE" w:rsidRPr="00C21373">
        <w:rPr>
          <w:rFonts w:cs="Arial"/>
          <w:bCs w:val="0"/>
          <w:color w:val="auto"/>
          <w:sz w:val="20"/>
          <w:szCs w:val="22"/>
        </w:rPr>
        <w:t>10</w:t>
      </w:r>
      <w:r w:rsidR="007123FF" w:rsidRPr="00C21373">
        <w:rPr>
          <w:rFonts w:cs="Arial"/>
          <w:bCs w:val="0"/>
          <w:color w:val="auto"/>
          <w:sz w:val="20"/>
          <w:szCs w:val="22"/>
        </w:rPr>
        <w:fldChar w:fldCharType="end"/>
      </w:r>
      <w:r w:rsidRPr="00C21373"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C21373">
        <w:rPr>
          <w:rFonts w:cs="Arial"/>
          <w:bCs w:val="0"/>
          <w:color w:val="auto"/>
          <w:sz w:val="20"/>
          <w:szCs w:val="22"/>
        </w:rPr>
        <w:t>Инвестиционные затраты в 2012 г</w:t>
      </w:r>
      <w:r w:rsidR="00BF2112" w:rsidRPr="00C21373">
        <w:rPr>
          <w:rFonts w:cs="Arial"/>
          <w:bCs w:val="0"/>
          <w:color w:val="auto"/>
          <w:sz w:val="20"/>
          <w:szCs w:val="22"/>
        </w:rPr>
        <w:t>, тыс. тенге</w:t>
      </w:r>
      <w:bookmarkEnd w:id="38"/>
    </w:p>
    <w:tbl>
      <w:tblPr>
        <w:tblStyle w:val="af1"/>
        <w:tblW w:w="9356" w:type="dxa"/>
        <w:tblLook w:val="04A0"/>
      </w:tblPr>
      <w:tblGrid>
        <w:gridCol w:w="4253"/>
        <w:gridCol w:w="1843"/>
        <w:gridCol w:w="3260"/>
      </w:tblGrid>
      <w:tr w:rsidR="00367A62" w:rsidRPr="00C21373" w:rsidTr="00C21373">
        <w:trPr>
          <w:trHeight w:val="345"/>
        </w:trPr>
        <w:tc>
          <w:tcPr>
            <w:tcW w:w="4253" w:type="dxa"/>
            <w:vMerge w:val="restart"/>
            <w:noWrap/>
            <w:hideMark/>
          </w:tcPr>
          <w:p w:rsidR="00367A62" w:rsidRPr="00C21373" w:rsidRDefault="00367A62" w:rsidP="00C213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2137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noWrap/>
            <w:hideMark/>
          </w:tcPr>
          <w:p w:rsidR="00367A62" w:rsidRPr="00C21373" w:rsidRDefault="00367A62" w:rsidP="00C2137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137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Сумма, тыс. тг.</w:t>
            </w:r>
          </w:p>
        </w:tc>
        <w:tc>
          <w:tcPr>
            <w:tcW w:w="3260" w:type="dxa"/>
            <w:hideMark/>
          </w:tcPr>
          <w:p w:rsidR="00367A62" w:rsidRPr="00C21373" w:rsidRDefault="00367A62" w:rsidP="00C21373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2137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2 012</w:t>
            </w:r>
          </w:p>
        </w:tc>
      </w:tr>
      <w:tr w:rsidR="00954802" w:rsidRPr="00C21373" w:rsidTr="00C21373">
        <w:trPr>
          <w:trHeight w:val="185"/>
        </w:trPr>
        <w:tc>
          <w:tcPr>
            <w:tcW w:w="4253" w:type="dxa"/>
            <w:vMerge/>
            <w:noWrap/>
            <w:hideMark/>
          </w:tcPr>
          <w:p w:rsidR="00954802" w:rsidRPr="00C21373" w:rsidRDefault="00954802" w:rsidP="00C21373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954802" w:rsidRPr="00C21373" w:rsidRDefault="00954802" w:rsidP="00C21373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hideMark/>
          </w:tcPr>
          <w:p w:rsidR="00954802" w:rsidRPr="00C21373" w:rsidRDefault="00954802" w:rsidP="00C2137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1373">
              <w:rPr>
                <w:rFonts w:eastAsia="Times New Roman"/>
                <w:sz w:val="20"/>
                <w:szCs w:val="20"/>
                <w:lang w:eastAsia="ru-RU"/>
              </w:rPr>
              <w:t>март</w:t>
            </w:r>
          </w:p>
        </w:tc>
      </w:tr>
      <w:tr w:rsidR="00954802" w:rsidRPr="00C21373" w:rsidTr="00C21373">
        <w:trPr>
          <w:trHeight w:val="255"/>
        </w:trPr>
        <w:tc>
          <w:tcPr>
            <w:tcW w:w="4253" w:type="dxa"/>
            <w:noWrap/>
          </w:tcPr>
          <w:p w:rsidR="00954802" w:rsidRPr="00C21373" w:rsidRDefault="00954802" w:rsidP="00C213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21373">
              <w:rPr>
                <w:rFonts w:eastAsia="Times New Roman"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1843" w:type="dxa"/>
            <w:noWrap/>
          </w:tcPr>
          <w:p w:rsidR="00954802" w:rsidRPr="00C21373" w:rsidRDefault="00701048" w:rsidP="00C2137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1373">
              <w:rPr>
                <w:rFonts w:eastAsia="Times New Roman"/>
                <w:sz w:val="20"/>
                <w:szCs w:val="20"/>
                <w:lang w:eastAsia="ru-RU"/>
              </w:rPr>
              <w:t>3 659</w:t>
            </w:r>
          </w:p>
        </w:tc>
        <w:tc>
          <w:tcPr>
            <w:tcW w:w="3260" w:type="dxa"/>
            <w:noWrap/>
          </w:tcPr>
          <w:p w:rsidR="00954802" w:rsidRPr="00C21373" w:rsidRDefault="00701048" w:rsidP="00C2137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1373">
              <w:rPr>
                <w:rFonts w:eastAsia="Times New Roman"/>
                <w:sz w:val="20"/>
                <w:szCs w:val="20"/>
                <w:lang w:eastAsia="ru-RU"/>
              </w:rPr>
              <w:t>3 659</w:t>
            </w:r>
          </w:p>
        </w:tc>
      </w:tr>
      <w:tr w:rsidR="00A83369" w:rsidRPr="00C21373" w:rsidTr="00C21373">
        <w:trPr>
          <w:trHeight w:val="255"/>
        </w:trPr>
        <w:tc>
          <w:tcPr>
            <w:tcW w:w="4253" w:type="dxa"/>
            <w:tcBorders>
              <w:bottom w:val="single" w:sz="4" w:space="0" w:color="auto"/>
            </w:tcBorders>
            <w:noWrap/>
          </w:tcPr>
          <w:p w:rsidR="00A83369" w:rsidRPr="00C21373" w:rsidRDefault="00D419CA" w:rsidP="00C2137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21373">
              <w:rPr>
                <w:rFonts w:eastAsia="Times New Roman"/>
                <w:sz w:val="20"/>
                <w:szCs w:val="20"/>
                <w:lang w:eastAsia="ru-RU"/>
              </w:rPr>
              <w:t>Автомашина марки ГАЗель модели «</w:t>
            </w:r>
            <w:r w:rsidR="00A216AD" w:rsidRPr="00C21373">
              <w:rPr>
                <w:rFonts w:eastAsia="Times New Roman"/>
                <w:sz w:val="20"/>
                <w:szCs w:val="20"/>
                <w:lang w:eastAsia="ru-RU"/>
              </w:rPr>
              <w:t>ГАЗ 3302</w:t>
            </w:r>
            <w:r w:rsidRPr="00C21373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A83369" w:rsidRPr="00C21373" w:rsidRDefault="00701048" w:rsidP="00C2137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1373">
              <w:rPr>
                <w:rFonts w:eastAsia="Times New Roman"/>
                <w:sz w:val="20"/>
                <w:szCs w:val="20"/>
                <w:lang w:eastAsia="ru-RU"/>
              </w:rPr>
              <w:t>2 954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noWrap/>
          </w:tcPr>
          <w:p w:rsidR="00A83369" w:rsidRPr="00C21373" w:rsidRDefault="00701048" w:rsidP="00C2137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1373">
              <w:rPr>
                <w:rFonts w:eastAsia="Times New Roman"/>
                <w:sz w:val="20"/>
                <w:szCs w:val="20"/>
                <w:lang w:eastAsia="ru-RU"/>
              </w:rPr>
              <w:t>2 954</w:t>
            </w:r>
          </w:p>
        </w:tc>
      </w:tr>
      <w:tr w:rsidR="00954802" w:rsidRPr="00C21373" w:rsidTr="00C21373">
        <w:trPr>
          <w:trHeight w:val="255"/>
        </w:trPr>
        <w:tc>
          <w:tcPr>
            <w:tcW w:w="4253" w:type="dxa"/>
            <w:shd w:val="clear" w:color="auto" w:fill="DBE5F1" w:themeFill="accent1" w:themeFillTint="33"/>
            <w:noWrap/>
            <w:hideMark/>
          </w:tcPr>
          <w:p w:rsidR="00954802" w:rsidRPr="00C21373" w:rsidRDefault="00954802" w:rsidP="00C21373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2137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3" w:type="dxa"/>
            <w:shd w:val="clear" w:color="auto" w:fill="DBE5F1" w:themeFill="accent1" w:themeFillTint="33"/>
            <w:noWrap/>
            <w:hideMark/>
          </w:tcPr>
          <w:p w:rsidR="00954802" w:rsidRPr="00C21373" w:rsidRDefault="00701048" w:rsidP="00C21373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21373">
              <w:rPr>
                <w:rFonts w:eastAsia="Times New Roman"/>
                <w:b/>
                <w:sz w:val="20"/>
                <w:szCs w:val="20"/>
                <w:lang w:eastAsia="ru-RU"/>
              </w:rPr>
              <w:t>6 613</w:t>
            </w:r>
          </w:p>
        </w:tc>
        <w:tc>
          <w:tcPr>
            <w:tcW w:w="3260" w:type="dxa"/>
            <w:shd w:val="clear" w:color="auto" w:fill="DBE5F1" w:themeFill="accent1" w:themeFillTint="33"/>
            <w:noWrap/>
            <w:hideMark/>
          </w:tcPr>
          <w:p w:rsidR="00954802" w:rsidRPr="00C21373" w:rsidRDefault="00701048" w:rsidP="00C21373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21373">
              <w:rPr>
                <w:rFonts w:eastAsia="Times New Roman"/>
                <w:b/>
                <w:sz w:val="20"/>
                <w:szCs w:val="20"/>
                <w:lang w:eastAsia="ru-RU"/>
              </w:rPr>
              <w:t>6 613</w:t>
            </w:r>
          </w:p>
        </w:tc>
      </w:tr>
    </w:tbl>
    <w:p w:rsidR="00EA34D3" w:rsidRPr="006F166A" w:rsidRDefault="00EA34D3" w:rsidP="00C21373"/>
    <w:p w:rsidR="009939CC" w:rsidRPr="006F166A" w:rsidRDefault="009939CC" w:rsidP="00B4242B">
      <w:pPr>
        <w:rPr>
          <w:rFonts w:cs="Arial"/>
        </w:rPr>
      </w:pPr>
      <w:r w:rsidRPr="006F166A">
        <w:rPr>
          <w:rFonts w:cs="Arial"/>
        </w:rPr>
        <w:t>Цена за доставку оборудования включена в стоимость самого оборудования.</w:t>
      </w:r>
    </w:p>
    <w:p w:rsidR="00FB4028" w:rsidRDefault="00FB4028" w:rsidP="00C21373"/>
    <w:p w:rsidR="00FB4028" w:rsidRDefault="00FB4028" w:rsidP="00C21373"/>
    <w:p w:rsidR="004E57C0" w:rsidRPr="00EC16F2" w:rsidRDefault="00EC16F2" w:rsidP="00FB4028">
      <w:pPr>
        <w:rPr>
          <w:rFonts w:eastAsiaTheme="majorEastAsia" w:cs="Arial"/>
          <w:b/>
          <w:bCs/>
          <w:sz w:val="32"/>
          <w:szCs w:val="32"/>
        </w:rPr>
      </w:pPr>
      <w:r>
        <w:rPr>
          <w:rFonts w:cs="Arial"/>
          <w:sz w:val="32"/>
          <w:szCs w:val="32"/>
        </w:rPr>
        <w:br w:type="page"/>
      </w:r>
    </w:p>
    <w:p w:rsidR="00DA1AC2" w:rsidRPr="000D3356" w:rsidRDefault="00122FE2" w:rsidP="000D3356">
      <w:pPr>
        <w:pStyle w:val="1"/>
        <w:spacing w:before="0"/>
        <w:rPr>
          <w:rFonts w:ascii="Arial" w:hAnsi="Arial" w:cs="Arial"/>
          <w:color w:val="auto"/>
          <w:sz w:val="32"/>
          <w:szCs w:val="32"/>
        </w:rPr>
      </w:pPr>
      <w:bookmarkStart w:id="39" w:name="_Toc311895238"/>
      <w:r w:rsidRPr="006F166A">
        <w:rPr>
          <w:rFonts w:ascii="Arial" w:hAnsi="Arial" w:cs="Arial"/>
          <w:color w:val="auto"/>
          <w:sz w:val="32"/>
          <w:szCs w:val="32"/>
        </w:rPr>
        <w:lastRenderedPageBreak/>
        <w:t>8. Эксплуатационные расходы</w:t>
      </w:r>
      <w:bookmarkEnd w:id="39"/>
    </w:p>
    <w:p w:rsidR="00DA1AC2" w:rsidRDefault="00B43604" w:rsidP="0004287B">
      <w:r w:rsidRPr="006F166A">
        <w:t xml:space="preserve">Эксплуатационные расходы состоят из </w:t>
      </w:r>
      <w:r w:rsidR="00805D4B">
        <w:t>переменных расходов</w:t>
      </w:r>
      <w:r w:rsidRPr="006F166A">
        <w:t xml:space="preserve">. </w:t>
      </w:r>
      <w:r w:rsidR="006542CB">
        <w:t xml:space="preserve">Переменные расходы состоят из затрат на материалы для изготовления </w:t>
      </w:r>
      <w:r w:rsidR="00FF218B">
        <w:t>металлических</w:t>
      </w:r>
      <w:r w:rsidR="006542CB">
        <w:t xml:space="preserve"> изделий.</w:t>
      </w:r>
    </w:p>
    <w:p w:rsidR="0004287B" w:rsidRDefault="0004287B" w:rsidP="0004287B">
      <w:pPr>
        <w:pStyle w:val="af0"/>
        <w:spacing w:line="360" w:lineRule="auto"/>
        <w:rPr>
          <w:bCs w:val="0"/>
          <w:color w:val="auto"/>
          <w:sz w:val="20"/>
          <w:szCs w:val="22"/>
        </w:rPr>
      </w:pPr>
    </w:p>
    <w:p w:rsidR="00617361" w:rsidRDefault="0004287B" w:rsidP="0004287B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  <w:bookmarkStart w:id="40" w:name="_Toc309762226"/>
      <w:r w:rsidRPr="0004287B">
        <w:rPr>
          <w:bCs w:val="0"/>
          <w:color w:val="auto"/>
          <w:sz w:val="20"/>
          <w:szCs w:val="22"/>
        </w:rPr>
        <w:t xml:space="preserve">Таблица </w:t>
      </w:r>
      <w:r w:rsidR="007123FF" w:rsidRPr="0004287B">
        <w:rPr>
          <w:bCs w:val="0"/>
          <w:color w:val="auto"/>
          <w:sz w:val="20"/>
          <w:szCs w:val="22"/>
        </w:rPr>
        <w:fldChar w:fldCharType="begin"/>
      </w:r>
      <w:r w:rsidRPr="0004287B">
        <w:rPr>
          <w:bCs w:val="0"/>
          <w:color w:val="auto"/>
          <w:sz w:val="20"/>
          <w:szCs w:val="22"/>
        </w:rPr>
        <w:instrText xml:space="preserve"> SEQ Таблица \* ARABIC </w:instrText>
      </w:r>
      <w:r w:rsidR="007123FF" w:rsidRPr="0004287B">
        <w:rPr>
          <w:bCs w:val="0"/>
          <w:color w:val="auto"/>
          <w:sz w:val="20"/>
          <w:szCs w:val="22"/>
        </w:rPr>
        <w:fldChar w:fldCharType="separate"/>
      </w:r>
      <w:r w:rsidR="001803FE">
        <w:rPr>
          <w:bCs w:val="0"/>
          <w:noProof/>
          <w:color w:val="auto"/>
          <w:sz w:val="20"/>
          <w:szCs w:val="22"/>
        </w:rPr>
        <w:t>11</w:t>
      </w:r>
      <w:r w:rsidR="007123FF" w:rsidRPr="0004287B">
        <w:rPr>
          <w:bCs w:val="0"/>
          <w:color w:val="auto"/>
          <w:sz w:val="20"/>
          <w:szCs w:val="22"/>
        </w:rPr>
        <w:fldChar w:fldCharType="end"/>
      </w:r>
      <w:r w:rsidRPr="0004287B">
        <w:rPr>
          <w:bCs w:val="0"/>
          <w:color w:val="auto"/>
          <w:sz w:val="20"/>
          <w:szCs w:val="22"/>
        </w:rPr>
        <w:t xml:space="preserve"> - </w:t>
      </w:r>
      <w:r w:rsidR="006542CB" w:rsidRPr="00ED09BA">
        <w:rPr>
          <w:bCs w:val="0"/>
          <w:color w:val="auto"/>
          <w:sz w:val="20"/>
          <w:szCs w:val="22"/>
        </w:rPr>
        <w:t>Расчет себестоимости</w:t>
      </w:r>
      <w:r w:rsidR="006542CB">
        <w:rPr>
          <w:bCs w:val="0"/>
          <w:color w:val="auto"/>
          <w:sz w:val="20"/>
          <w:szCs w:val="22"/>
        </w:rPr>
        <w:t xml:space="preserve"> 1 – го изделия, тенге</w:t>
      </w:r>
      <w:bookmarkEnd w:id="40"/>
    </w:p>
    <w:tbl>
      <w:tblPr>
        <w:tblW w:w="9956" w:type="dxa"/>
        <w:tblInd w:w="93" w:type="dxa"/>
        <w:tblLook w:val="04A0"/>
      </w:tblPr>
      <w:tblGrid>
        <w:gridCol w:w="3060"/>
        <w:gridCol w:w="936"/>
        <w:gridCol w:w="1000"/>
        <w:gridCol w:w="1240"/>
        <w:gridCol w:w="1240"/>
        <w:gridCol w:w="1240"/>
        <w:gridCol w:w="1240"/>
      </w:tblGrid>
      <w:tr w:rsidR="00FF218B" w:rsidRPr="00FF218B" w:rsidTr="00FF218B">
        <w:trPr>
          <w:trHeight w:val="54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Наименование материала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ед.изм.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цена, тг.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Металлическая входная дверь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Металлическая решетка на окна</w:t>
            </w:r>
          </w:p>
        </w:tc>
      </w:tr>
      <w:tr w:rsidR="00FF218B" w:rsidRPr="00FF218B" w:rsidTr="00FF218B">
        <w:trPr>
          <w:trHeight w:val="765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Норма расхода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Сумма на 1 изделие, тг.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Норма расхода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Сумма на 1 изделие, тг.</w:t>
            </w:r>
          </w:p>
        </w:tc>
      </w:tr>
      <w:tr w:rsidR="00FF218B" w:rsidRPr="00FF218B" w:rsidTr="00FF218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Труба 40*40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тн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150 000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0,0330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4 950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FF218B" w:rsidRPr="00FF218B" w:rsidTr="00FF218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Труба 40*20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тн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150 000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0,0420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6 300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FF218B" w:rsidRPr="00FF218B" w:rsidTr="00FF218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Труба 20х20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тн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150 000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0,0074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1 110</w:t>
            </w:r>
          </w:p>
        </w:tc>
      </w:tr>
      <w:tr w:rsidR="00FF218B" w:rsidRPr="00FF218B" w:rsidTr="00FF218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Листовая сталь т.2 мм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тн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150 000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0,1480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22 200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FF218B" w:rsidRPr="00FF218B" w:rsidTr="00FF218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круг д.22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тн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130 000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0,0030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FF218B" w:rsidRPr="00FF218B" w:rsidTr="00FF218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круг д.12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тн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130 000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0,0088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1 144</w:t>
            </w:r>
          </w:p>
        </w:tc>
      </w:tr>
      <w:tr w:rsidR="00FF218B" w:rsidRPr="00FF218B" w:rsidTr="00FF218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Утеплитель Урса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0,1680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1 176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FF218B" w:rsidRPr="00FF218B" w:rsidTr="00FF218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Грунтовка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4,0000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1 640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0,3000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123</w:t>
            </w:r>
          </w:p>
        </w:tc>
      </w:tr>
      <w:tr w:rsidR="00FF218B" w:rsidRPr="00FF218B" w:rsidTr="00FF218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Электроды д3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4,0000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200</w:t>
            </w:r>
          </w:p>
        </w:tc>
      </w:tr>
      <w:tr w:rsidR="00FF218B" w:rsidRPr="00FF218B" w:rsidTr="00FF218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Круг отрезной д230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3,0000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1 801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FF218B" w:rsidRPr="00FF218B" w:rsidTr="00FF218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Круг шлифовочный д 125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FF218B" w:rsidRPr="00FF218B" w:rsidTr="00FF218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Арматура А1 д 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тн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150 000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0,0005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75</w:t>
            </w:r>
          </w:p>
        </w:tc>
      </w:tr>
      <w:tr w:rsidR="00FF218B" w:rsidRPr="00FF218B" w:rsidTr="00FF218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Растворитель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2,0000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0,1000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100</w:t>
            </w:r>
          </w:p>
        </w:tc>
      </w:tr>
      <w:tr w:rsidR="00FF218B" w:rsidRPr="00FF218B" w:rsidTr="00FF218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Эмаль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2 200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2,0000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4 400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FF218B" w:rsidRPr="00FF218B" w:rsidTr="00FF218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Краска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2 200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0,3000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660</w:t>
            </w:r>
          </w:p>
        </w:tc>
      </w:tr>
      <w:tr w:rsidR="00FF218B" w:rsidRPr="00FF218B" w:rsidTr="00FF218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Замок врезной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3 900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3 900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FF218B" w:rsidRPr="00FF218B" w:rsidTr="00FF218B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49 755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18B" w:rsidRPr="00FF218B" w:rsidRDefault="00FF218B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F218B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3 412</w:t>
            </w:r>
          </w:p>
        </w:tc>
      </w:tr>
    </w:tbl>
    <w:p w:rsidR="00B43604" w:rsidRPr="007836B9" w:rsidRDefault="00B43604" w:rsidP="00617361"/>
    <w:p w:rsidR="00F10B15" w:rsidRDefault="00F10B15" w:rsidP="00530E68">
      <w:r>
        <w:t>Размер металлической входной двери – 2 180 * 1 040 мм., металлических решеток на окна – 1 360 * 1 300 мм.</w:t>
      </w:r>
    </w:p>
    <w:p w:rsidR="008C742C" w:rsidRDefault="008C742C" w:rsidP="00530E68">
      <w:r>
        <w:t xml:space="preserve">Поставщиками </w:t>
      </w:r>
      <w:r w:rsidR="00192AAC">
        <w:t>материалов</w:t>
      </w:r>
      <w:r w:rsidR="00302E28">
        <w:t xml:space="preserve"> (металла)</w:t>
      </w:r>
      <w:r w:rsidR="00192AAC">
        <w:t xml:space="preserve"> для и</w:t>
      </w:r>
      <w:r w:rsidR="00D13D3A">
        <w:t xml:space="preserve">зготовления </w:t>
      </w:r>
      <w:r w:rsidR="00FF218B">
        <w:t>металлических дверей</w:t>
      </w:r>
      <w:r w:rsidR="00D13D3A">
        <w:t xml:space="preserve"> являе</w:t>
      </w:r>
      <w:r w:rsidR="00192AAC">
        <w:t>тся</w:t>
      </w:r>
      <w:r w:rsidR="00D13D3A">
        <w:t xml:space="preserve"> </w:t>
      </w:r>
      <w:r w:rsidR="0084663B">
        <w:t xml:space="preserve">предприятие </w:t>
      </w:r>
      <w:r w:rsidR="00E22292">
        <w:t xml:space="preserve"> ТОО Alemplast </w:t>
      </w:r>
      <w:r w:rsidR="00AA0156">
        <w:t>(</w:t>
      </w:r>
      <w:r w:rsidR="00416C65">
        <w:t xml:space="preserve">г. </w:t>
      </w:r>
      <w:r w:rsidR="00E22292">
        <w:t>Актобе</w:t>
      </w:r>
      <w:r w:rsidR="00416C65">
        <w:t xml:space="preserve">, </w:t>
      </w:r>
      <w:r w:rsidR="00AA0156">
        <w:t xml:space="preserve">ул. </w:t>
      </w:r>
      <w:r w:rsidR="00E22292" w:rsidRPr="00E22292">
        <w:t>Жубанова 292</w:t>
      </w:r>
      <w:r w:rsidR="00AA0156">
        <w:t>)</w:t>
      </w:r>
      <w:r w:rsidR="00302E28">
        <w:t>, остальные материалы (краска, грунтовка, растворитель) планируется приобретать на строительных рынках</w:t>
      </w:r>
      <w:r w:rsidR="00D13D3A" w:rsidRPr="00D13D3A">
        <w:t>.</w:t>
      </w:r>
    </w:p>
    <w:p w:rsidR="00530E68" w:rsidRDefault="00530E68" w:rsidP="00530E68"/>
    <w:p w:rsidR="0019321F" w:rsidRPr="006F166A" w:rsidRDefault="0019321F" w:rsidP="00B4242B">
      <w:pPr>
        <w:rPr>
          <w:rFonts w:eastAsiaTheme="majorEastAsia" w:cs="Arial"/>
          <w:b/>
          <w:bCs/>
          <w:sz w:val="26"/>
          <w:szCs w:val="26"/>
        </w:rPr>
      </w:pPr>
      <w:r w:rsidRPr="006F166A">
        <w:rPr>
          <w:rFonts w:cs="Arial"/>
        </w:rPr>
        <w:br w:type="page"/>
      </w:r>
    </w:p>
    <w:p w:rsidR="00122FE2" w:rsidRDefault="00122FE2" w:rsidP="00B3250E">
      <w:pPr>
        <w:pStyle w:val="1"/>
        <w:spacing w:before="0"/>
        <w:rPr>
          <w:rFonts w:ascii="Arial" w:hAnsi="Arial" w:cs="Arial"/>
          <w:color w:val="auto"/>
          <w:sz w:val="32"/>
          <w:szCs w:val="32"/>
        </w:rPr>
      </w:pPr>
      <w:bookmarkStart w:id="41" w:name="_Toc311895239"/>
      <w:r w:rsidRPr="006F166A">
        <w:rPr>
          <w:rFonts w:ascii="Arial" w:hAnsi="Arial" w:cs="Arial"/>
          <w:color w:val="auto"/>
          <w:sz w:val="32"/>
          <w:szCs w:val="32"/>
        </w:rPr>
        <w:lastRenderedPageBreak/>
        <w:t>9. Общие и административные расходы</w:t>
      </w:r>
      <w:bookmarkEnd w:id="41"/>
    </w:p>
    <w:p w:rsidR="0044253B" w:rsidRDefault="0044253B" w:rsidP="00302E28">
      <w:pPr>
        <w:spacing w:line="312" w:lineRule="auto"/>
      </w:pPr>
      <w:r w:rsidRPr="0044253B">
        <w:t xml:space="preserve">Проектом предусмотрена аренда помещения стоимостью </w:t>
      </w:r>
      <w:r w:rsidR="00492607">
        <w:rPr>
          <w:bCs/>
        </w:rPr>
        <w:t>15</w:t>
      </w:r>
      <w:r w:rsidR="00A936CC">
        <w:rPr>
          <w:bCs/>
        </w:rPr>
        <w:t>0</w:t>
      </w:r>
      <w:r w:rsidRPr="00A43CD0">
        <w:rPr>
          <w:bCs/>
        </w:rPr>
        <w:t xml:space="preserve"> тыс. тенге</w:t>
      </w:r>
      <w:r w:rsidRPr="0044253B">
        <w:rPr>
          <w:b/>
          <w:bCs/>
        </w:rPr>
        <w:t xml:space="preserve"> </w:t>
      </w:r>
      <w:r w:rsidRPr="0044253B">
        <w:t>в месяц. В эту стоимость будут вк</w:t>
      </w:r>
      <w:r w:rsidR="00492607">
        <w:t>лючены все коммунальные платежи</w:t>
      </w:r>
      <w:r w:rsidRPr="0044253B">
        <w:t>.</w:t>
      </w:r>
    </w:p>
    <w:p w:rsidR="0004287B" w:rsidRDefault="0004287B" w:rsidP="00302E28">
      <w:pPr>
        <w:pStyle w:val="af0"/>
        <w:spacing w:line="312" w:lineRule="auto"/>
        <w:rPr>
          <w:rFonts w:cs="Arial"/>
          <w:bCs w:val="0"/>
          <w:color w:val="auto"/>
          <w:sz w:val="20"/>
          <w:szCs w:val="22"/>
        </w:rPr>
      </w:pPr>
    </w:p>
    <w:p w:rsidR="00500F16" w:rsidRDefault="0004287B" w:rsidP="00302E28">
      <w:pPr>
        <w:pStyle w:val="af0"/>
        <w:spacing w:line="312" w:lineRule="auto"/>
        <w:rPr>
          <w:rFonts w:cs="Arial"/>
          <w:bCs w:val="0"/>
          <w:color w:val="auto"/>
          <w:sz w:val="20"/>
          <w:szCs w:val="22"/>
        </w:rPr>
      </w:pPr>
      <w:bookmarkStart w:id="42" w:name="_Toc309762227"/>
      <w:r w:rsidRPr="0004287B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7123FF" w:rsidRPr="0004287B">
        <w:rPr>
          <w:rFonts w:cs="Arial"/>
          <w:bCs w:val="0"/>
          <w:color w:val="auto"/>
          <w:sz w:val="20"/>
          <w:szCs w:val="22"/>
        </w:rPr>
        <w:fldChar w:fldCharType="begin"/>
      </w:r>
      <w:r w:rsidRPr="0004287B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7123FF" w:rsidRPr="0004287B">
        <w:rPr>
          <w:rFonts w:cs="Arial"/>
          <w:bCs w:val="0"/>
          <w:color w:val="auto"/>
          <w:sz w:val="20"/>
          <w:szCs w:val="22"/>
        </w:rPr>
        <w:fldChar w:fldCharType="separate"/>
      </w:r>
      <w:r w:rsidR="001803FE">
        <w:rPr>
          <w:rFonts w:cs="Arial"/>
          <w:bCs w:val="0"/>
          <w:noProof/>
          <w:color w:val="auto"/>
          <w:sz w:val="20"/>
          <w:szCs w:val="22"/>
        </w:rPr>
        <w:t>12</w:t>
      </w:r>
      <w:r w:rsidR="007123FF" w:rsidRPr="0004287B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AB76A5">
        <w:rPr>
          <w:rFonts w:cs="Arial"/>
          <w:bCs w:val="0"/>
          <w:color w:val="auto"/>
          <w:sz w:val="20"/>
          <w:szCs w:val="22"/>
        </w:rPr>
        <w:t>Общие и административные расходы предприятия в месяц</w:t>
      </w:r>
      <w:r w:rsidR="0018324A">
        <w:rPr>
          <w:rFonts w:cs="Arial"/>
          <w:bCs w:val="0"/>
          <w:color w:val="auto"/>
          <w:sz w:val="20"/>
          <w:szCs w:val="22"/>
        </w:rPr>
        <w:t>, тыс. тг</w:t>
      </w:r>
      <w:bookmarkEnd w:id="42"/>
    </w:p>
    <w:tbl>
      <w:tblPr>
        <w:tblW w:w="8520" w:type="dxa"/>
        <w:tblInd w:w="93" w:type="dxa"/>
        <w:tblLook w:val="04A0"/>
      </w:tblPr>
      <w:tblGrid>
        <w:gridCol w:w="3417"/>
        <w:gridCol w:w="2127"/>
        <w:gridCol w:w="1275"/>
        <w:gridCol w:w="1701"/>
      </w:tblGrid>
      <w:tr w:rsidR="00E22292" w:rsidRPr="00E22292" w:rsidTr="00FD3D3A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Затраты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2013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-2018</w:t>
            </w:r>
          </w:p>
        </w:tc>
      </w:tr>
      <w:tr w:rsidR="00E22292" w:rsidRPr="00E22292" w:rsidTr="00FD3D3A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sz w:val="20"/>
                <w:szCs w:val="20"/>
                <w:lang w:eastAsia="ru-RU"/>
              </w:rPr>
              <w:t>ФОТ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sz w:val="20"/>
                <w:szCs w:val="20"/>
                <w:lang w:eastAsia="ru-RU"/>
              </w:rPr>
              <w:t>755</w:t>
            </w:r>
          </w:p>
        </w:tc>
      </w:tr>
      <w:tr w:rsidR="00E22292" w:rsidRPr="00E22292" w:rsidTr="00FD3D3A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sz w:val="20"/>
                <w:szCs w:val="20"/>
                <w:lang w:eastAsia="ru-RU"/>
              </w:rPr>
              <w:t>Аренда производственного помещения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sz w:val="20"/>
                <w:szCs w:val="20"/>
                <w:lang w:eastAsia="ru-RU"/>
              </w:rPr>
              <w:t>150 м2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sz w:val="20"/>
                <w:szCs w:val="20"/>
                <w:lang w:eastAsia="ru-RU"/>
              </w:rPr>
              <w:t>113</w:t>
            </w:r>
          </w:p>
        </w:tc>
      </w:tr>
      <w:tr w:rsidR="00E22292" w:rsidRPr="00E22292" w:rsidTr="00FD3D3A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sz w:val="20"/>
                <w:szCs w:val="20"/>
                <w:lang w:eastAsia="ru-RU"/>
              </w:rPr>
              <w:t>на 1 машину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sz w:val="20"/>
                <w:szCs w:val="20"/>
                <w:lang w:eastAsia="ru-RU"/>
              </w:rPr>
              <w:t>48</w:t>
            </w:r>
          </w:p>
        </w:tc>
      </w:tr>
      <w:tr w:rsidR="00E22292" w:rsidRPr="00E22292" w:rsidTr="00FD3D3A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sz w:val="20"/>
                <w:szCs w:val="20"/>
                <w:lang w:eastAsia="ru-RU"/>
              </w:rPr>
              <w:t>40</w:t>
            </w:r>
          </w:p>
        </w:tc>
      </w:tr>
      <w:tr w:rsidR="00E22292" w:rsidRPr="00E22292" w:rsidTr="00FD3D3A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sz w:val="20"/>
                <w:szCs w:val="20"/>
                <w:lang w:eastAsia="ru-RU"/>
              </w:rPr>
              <w:t>2</w:t>
            </w:r>
          </w:p>
        </w:tc>
      </w:tr>
      <w:tr w:rsidR="00E22292" w:rsidRPr="00E22292" w:rsidTr="00FD3D3A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sz w:val="20"/>
                <w:szCs w:val="20"/>
                <w:lang w:eastAsia="ru-RU"/>
              </w:rPr>
              <w:t>Хоз.товары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sz w:val="20"/>
                <w:szCs w:val="20"/>
                <w:lang w:eastAsia="ru-RU"/>
              </w:rPr>
              <w:t>10</w:t>
            </w:r>
          </w:p>
        </w:tc>
      </w:tr>
      <w:tr w:rsidR="00E22292" w:rsidRPr="00E22292" w:rsidTr="00FD3D3A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sz w:val="20"/>
                <w:szCs w:val="20"/>
                <w:lang w:eastAsia="ru-RU"/>
              </w:rPr>
              <w:t>Обслуживание и ремонт ОС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sz w:val="20"/>
                <w:szCs w:val="20"/>
                <w:lang w:eastAsia="ru-RU"/>
              </w:rPr>
              <w:t>7</w:t>
            </w:r>
          </w:p>
        </w:tc>
      </w:tr>
      <w:tr w:rsidR="00E22292" w:rsidRPr="00E22292" w:rsidTr="00FD3D3A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sz w:val="20"/>
                <w:szCs w:val="20"/>
                <w:lang w:eastAsia="ru-RU"/>
              </w:rPr>
              <w:t>Услуги банка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sz w:val="20"/>
                <w:szCs w:val="20"/>
                <w:lang w:eastAsia="ru-RU"/>
              </w:rPr>
              <w:t>2</w:t>
            </w:r>
          </w:p>
        </w:tc>
      </w:tr>
      <w:tr w:rsidR="00E22292" w:rsidRPr="00E22292" w:rsidTr="00FD3D3A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sz w:val="20"/>
                <w:szCs w:val="20"/>
                <w:lang w:eastAsia="ru-RU"/>
              </w:rPr>
              <w:t>Расходы на рекламу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sz w:val="20"/>
                <w:szCs w:val="20"/>
                <w:lang w:eastAsia="ru-RU"/>
              </w:rPr>
              <w:t>1</w:t>
            </w:r>
            <w:r w:rsidR="005F372B">
              <w:rPr>
                <w:rFonts w:eastAsia="Times New Roma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sz w:val="20"/>
                <w:szCs w:val="20"/>
                <w:lang w:eastAsia="ru-RU"/>
              </w:rPr>
              <w:t>1</w:t>
            </w:r>
            <w:r w:rsidR="005F372B">
              <w:rPr>
                <w:rFonts w:eastAsia="Times New Roman" w:cs="Arial"/>
                <w:sz w:val="20"/>
                <w:szCs w:val="20"/>
                <w:lang w:eastAsia="ru-RU"/>
              </w:rPr>
              <w:t>5</w:t>
            </w:r>
          </w:p>
        </w:tc>
      </w:tr>
      <w:tr w:rsidR="00E22292" w:rsidRPr="00E22292" w:rsidTr="00FD3D3A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sz w:val="20"/>
                <w:szCs w:val="20"/>
                <w:lang w:eastAsia="ru-RU"/>
              </w:rPr>
              <w:t>Прочие непредвиденные расходы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sz w:val="20"/>
                <w:szCs w:val="20"/>
                <w:lang w:eastAsia="ru-RU"/>
              </w:rPr>
              <w:t>1</w:t>
            </w:r>
            <w:r w:rsidR="005F372B">
              <w:rPr>
                <w:rFonts w:eastAsia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sz w:val="20"/>
                <w:szCs w:val="20"/>
                <w:lang w:eastAsia="ru-RU"/>
              </w:rPr>
              <w:t>1</w:t>
            </w:r>
            <w:r w:rsidR="005F372B">
              <w:rPr>
                <w:rFonts w:eastAsia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E22292" w:rsidRPr="00E22292" w:rsidTr="00FD3D3A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1 002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22292" w:rsidRPr="00E22292" w:rsidRDefault="00E22292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E22292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1 002</w:t>
            </w:r>
          </w:p>
        </w:tc>
      </w:tr>
    </w:tbl>
    <w:p w:rsidR="009C3152" w:rsidRPr="006F166A" w:rsidRDefault="009C3152" w:rsidP="00033BC8"/>
    <w:p w:rsidR="00BF6309" w:rsidRDefault="0018324A" w:rsidP="00BF6309">
      <w:pPr>
        <w:ind w:firstLine="709"/>
        <w:rPr>
          <w:highlight w:val="cyan"/>
        </w:rPr>
      </w:pPr>
      <w:r w:rsidRPr="00697A9B">
        <w:t xml:space="preserve">Аренда помещения рассчитывалась исходя из средней арендной ставки на рынке г. </w:t>
      </w:r>
      <w:r w:rsidR="00FD3D3A">
        <w:t>Мангистау</w:t>
      </w:r>
      <w:r w:rsidR="00A96489">
        <w:t xml:space="preserve"> и принята на уровне </w:t>
      </w:r>
      <w:r w:rsidR="00302473">
        <w:t>750</w:t>
      </w:r>
      <w:r w:rsidR="00A96489">
        <w:t xml:space="preserve"> тенге за 1 кв. метр.</w:t>
      </w:r>
      <w:r w:rsidR="00BF6309" w:rsidRPr="00BF6309">
        <w:rPr>
          <w:highlight w:val="cyan"/>
        </w:rPr>
        <w:t xml:space="preserve"> </w:t>
      </w:r>
    </w:p>
    <w:p w:rsidR="00BF6309" w:rsidRDefault="00F10B15" w:rsidP="00BF6309">
      <w:pPr>
        <w:ind w:firstLine="709"/>
      </w:pPr>
      <w:r w:rsidRPr="005600E5">
        <w:t xml:space="preserve">Расходы на ГСМ были рассчитаны исходя из лимита 20 </w:t>
      </w:r>
      <w:r w:rsidRPr="000360A1">
        <w:t>литров</w:t>
      </w:r>
      <w:r w:rsidR="00AE6A55" w:rsidRPr="000360A1">
        <w:t xml:space="preserve"> в день</w:t>
      </w:r>
      <w:r w:rsidRPr="000360A1">
        <w:t xml:space="preserve"> на</w:t>
      </w:r>
      <w:r w:rsidRPr="005600E5">
        <w:t xml:space="preserve"> 1 автомашину и 22 рабочих дня. Расходы на электроэнергию были рассчитаны исходя из мощности оборудования 28,3 кВт, среднего времени работы оборудования 5 часов</w:t>
      </w:r>
      <w:r w:rsidR="00FC5718">
        <w:t xml:space="preserve"> в </w:t>
      </w:r>
      <w:r w:rsidR="00FC5718" w:rsidRPr="008014AF">
        <w:t>день</w:t>
      </w:r>
      <w:r w:rsidRPr="008014AF">
        <w:t>, расходов</w:t>
      </w:r>
      <w:r w:rsidRPr="005600E5">
        <w:t xml:space="preserve"> на освещение 30 кВт/день, 22 рабочих дн</w:t>
      </w:r>
      <w:r>
        <w:t>я</w:t>
      </w:r>
      <w:r w:rsidRPr="005600E5">
        <w:t xml:space="preserve"> и стоимостью 1 Квт </w:t>
      </w:r>
      <w:r w:rsidR="00AE6A55" w:rsidRPr="000360A1">
        <w:t xml:space="preserve">- </w:t>
      </w:r>
      <w:r w:rsidRPr="000360A1">
        <w:t>1</w:t>
      </w:r>
      <w:r w:rsidRPr="005600E5">
        <w:t>0,6 тг.</w:t>
      </w:r>
    </w:p>
    <w:p w:rsidR="0018324A" w:rsidRDefault="0018324A" w:rsidP="00D477A3"/>
    <w:p w:rsidR="005940A7" w:rsidRDefault="0004287B" w:rsidP="0004287B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  <w:bookmarkStart w:id="43" w:name="_Toc309762228"/>
      <w:r w:rsidRPr="0004287B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7123FF" w:rsidRPr="0004287B">
        <w:rPr>
          <w:rFonts w:cs="Arial"/>
          <w:bCs w:val="0"/>
          <w:color w:val="auto"/>
          <w:sz w:val="20"/>
          <w:szCs w:val="22"/>
        </w:rPr>
        <w:fldChar w:fldCharType="begin"/>
      </w:r>
      <w:r w:rsidRPr="0004287B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7123FF" w:rsidRPr="0004287B">
        <w:rPr>
          <w:rFonts w:cs="Arial"/>
          <w:bCs w:val="0"/>
          <w:color w:val="auto"/>
          <w:sz w:val="20"/>
          <w:szCs w:val="22"/>
        </w:rPr>
        <w:fldChar w:fldCharType="separate"/>
      </w:r>
      <w:r w:rsidR="001803FE">
        <w:rPr>
          <w:rFonts w:cs="Arial"/>
          <w:bCs w:val="0"/>
          <w:noProof/>
          <w:color w:val="auto"/>
          <w:sz w:val="20"/>
          <w:szCs w:val="22"/>
        </w:rPr>
        <w:t>13</w:t>
      </w:r>
      <w:r w:rsidR="007123FF" w:rsidRPr="0004287B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A74AB5">
        <w:rPr>
          <w:rFonts w:cs="Arial"/>
          <w:bCs w:val="0"/>
          <w:color w:val="auto"/>
          <w:sz w:val="20"/>
          <w:szCs w:val="22"/>
        </w:rPr>
        <w:t>Расчет расходов на оплату труда, тыс. тг</w:t>
      </w:r>
      <w:bookmarkEnd w:id="4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07"/>
        <w:gridCol w:w="3668"/>
        <w:gridCol w:w="1508"/>
        <w:gridCol w:w="992"/>
        <w:gridCol w:w="1841"/>
        <w:gridCol w:w="955"/>
      </w:tblGrid>
      <w:tr w:rsidR="00FD3D3A" w:rsidRPr="00FD3D3A" w:rsidTr="00FD3D3A">
        <w:trPr>
          <w:trHeight w:val="221"/>
        </w:trPr>
        <w:tc>
          <w:tcPr>
            <w:tcW w:w="317" w:type="pct"/>
            <w:shd w:val="clear" w:color="auto" w:fill="DBE5F1" w:themeFill="accent1" w:themeFillTint="33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16" w:type="pct"/>
            <w:shd w:val="clear" w:color="auto" w:fill="DBE5F1" w:themeFill="accent1" w:themeFillTint="33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788" w:type="pct"/>
            <w:shd w:val="clear" w:color="auto" w:fill="DBE5F1" w:themeFill="accent1" w:themeFillTint="33"/>
            <w:noWrap/>
            <w:vAlign w:val="center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518" w:type="pct"/>
            <w:shd w:val="clear" w:color="auto" w:fill="DBE5F1" w:themeFill="accent1" w:themeFillTint="33"/>
            <w:vAlign w:val="center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оклад</w:t>
            </w:r>
          </w:p>
        </w:tc>
        <w:tc>
          <w:tcPr>
            <w:tcW w:w="962" w:type="pct"/>
            <w:shd w:val="clear" w:color="auto" w:fill="DBE5F1" w:themeFill="accent1" w:themeFillTint="33"/>
            <w:vAlign w:val="center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К</w:t>
            </w: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 xml:space="preserve"> начислению</w:t>
            </w:r>
          </w:p>
        </w:tc>
        <w:tc>
          <w:tcPr>
            <w:tcW w:w="500" w:type="pct"/>
            <w:shd w:val="clear" w:color="auto" w:fill="DBE5F1" w:themeFill="accent1" w:themeFillTint="33"/>
            <w:vAlign w:val="center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ФОТ</w:t>
            </w:r>
          </w:p>
        </w:tc>
      </w:tr>
      <w:tr w:rsidR="00FD3D3A" w:rsidRPr="00FD3D3A" w:rsidTr="00FD3D3A">
        <w:trPr>
          <w:trHeight w:val="255"/>
        </w:trPr>
        <w:tc>
          <w:tcPr>
            <w:tcW w:w="317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6" w:type="pct"/>
            <w:shd w:val="clear" w:color="auto" w:fill="FFFFFF" w:themeFill="background1"/>
            <w:vAlign w:val="center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Адм.-управленческий персонал</w:t>
            </w:r>
          </w:p>
        </w:tc>
        <w:tc>
          <w:tcPr>
            <w:tcW w:w="788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D3D3A" w:rsidRPr="00FD3D3A" w:rsidTr="00FD3D3A">
        <w:trPr>
          <w:trHeight w:val="255"/>
        </w:trPr>
        <w:tc>
          <w:tcPr>
            <w:tcW w:w="317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6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788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  <w:r w:rsidR="00F10B15">
              <w:rPr>
                <w:rFonts w:eastAsia="Times New Roman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62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10B1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00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10B1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7</w:t>
            </w:r>
            <w:r w:rsidR="00FD3D3A"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D3D3A" w:rsidRPr="00FD3D3A" w:rsidTr="00FD3D3A">
        <w:trPr>
          <w:trHeight w:val="255"/>
        </w:trPr>
        <w:tc>
          <w:tcPr>
            <w:tcW w:w="317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6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Бухгалтер-кассир</w:t>
            </w:r>
          </w:p>
        </w:tc>
        <w:tc>
          <w:tcPr>
            <w:tcW w:w="788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10B1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5</w:t>
            </w:r>
            <w:r w:rsidR="00FD3D3A" w:rsidRPr="00FD3D3A">
              <w:rPr>
                <w:rFonts w:eastAsia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2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10B1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5</w:t>
            </w:r>
            <w:r w:rsidR="00FD3D3A" w:rsidRPr="00FD3D3A">
              <w:rPr>
                <w:rFonts w:eastAsia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10B1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5</w:t>
            </w:r>
            <w:r w:rsidR="00FD3D3A"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D3D3A" w:rsidRPr="00FD3D3A" w:rsidTr="00FD3D3A">
        <w:trPr>
          <w:trHeight w:val="255"/>
        </w:trPr>
        <w:tc>
          <w:tcPr>
            <w:tcW w:w="317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6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Начальник производства</w:t>
            </w:r>
          </w:p>
        </w:tc>
        <w:tc>
          <w:tcPr>
            <w:tcW w:w="788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2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00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</w:tr>
      <w:tr w:rsidR="00FD3D3A" w:rsidRPr="00FD3D3A" w:rsidTr="00FD3D3A">
        <w:trPr>
          <w:trHeight w:val="255"/>
        </w:trPr>
        <w:tc>
          <w:tcPr>
            <w:tcW w:w="317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6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Снабженец</w:t>
            </w:r>
          </w:p>
        </w:tc>
        <w:tc>
          <w:tcPr>
            <w:tcW w:w="788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5</w:t>
            </w:r>
            <w:r w:rsidR="00F10B15">
              <w:rPr>
                <w:rFonts w:eastAsia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2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5</w:t>
            </w:r>
            <w:r w:rsidR="00F10B15">
              <w:rPr>
                <w:rFonts w:eastAsia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5</w:t>
            </w:r>
            <w:r w:rsidR="00F10B15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D3D3A" w:rsidRPr="00FD3D3A" w:rsidTr="00FD3D3A">
        <w:trPr>
          <w:trHeight w:val="255"/>
        </w:trPr>
        <w:tc>
          <w:tcPr>
            <w:tcW w:w="317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6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Менеджер по продажам</w:t>
            </w:r>
          </w:p>
        </w:tc>
        <w:tc>
          <w:tcPr>
            <w:tcW w:w="788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5</w:t>
            </w:r>
            <w:r w:rsidR="00F10B15">
              <w:rPr>
                <w:rFonts w:eastAsia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2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5</w:t>
            </w:r>
            <w:r w:rsidR="00F10B15">
              <w:rPr>
                <w:rFonts w:eastAsia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5</w:t>
            </w:r>
            <w:r w:rsidR="00F10B15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D3D3A" w:rsidRPr="00FD3D3A" w:rsidTr="00FD3D3A">
        <w:trPr>
          <w:trHeight w:val="255"/>
        </w:trPr>
        <w:tc>
          <w:tcPr>
            <w:tcW w:w="317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6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88" w:type="pct"/>
            <w:shd w:val="clear" w:color="auto" w:fill="FFFFFF" w:themeFill="background1"/>
            <w:vAlign w:val="center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" w:type="pct"/>
            <w:shd w:val="clear" w:color="auto" w:fill="FFFFFF" w:themeFill="background1"/>
            <w:vAlign w:val="center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</w:t>
            </w:r>
            <w:r w:rsidR="00F10B15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8</w:t>
            </w: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2" w:type="pct"/>
            <w:shd w:val="clear" w:color="auto" w:fill="FFFFFF" w:themeFill="background1"/>
            <w:vAlign w:val="center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</w:t>
            </w:r>
            <w:r w:rsidR="00F10B15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8</w:t>
            </w: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</w:t>
            </w:r>
            <w:r w:rsidR="00F10B15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8</w:t>
            </w: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D3D3A" w:rsidRPr="00FD3D3A" w:rsidTr="00FD3D3A">
        <w:trPr>
          <w:trHeight w:val="255"/>
        </w:trPr>
        <w:tc>
          <w:tcPr>
            <w:tcW w:w="317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6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Производственный персонал</w:t>
            </w:r>
          </w:p>
        </w:tc>
        <w:tc>
          <w:tcPr>
            <w:tcW w:w="788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D3D3A" w:rsidRPr="00FD3D3A" w:rsidTr="00FD3D3A">
        <w:trPr>
          <w:trHeight w:val="255"/>
        </w:trPr>
        <w:tc>
          <w:tcPr>
            <w:tcW w:w="317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6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Сварщик</w:t>
            </w:r>
          </w:p>
        </w:tc>
        <w:tc>
          <w:tcPr>
            <w:tcW w:w="788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10B1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6</w:t>
            </w:r>
            <w:r w:rsidR="00FD3D3A" w:rsidRPr="00FD3D3A">
              <w:rPr>
                <w:rFonts w:eastAsia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2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1</w:t>
            </w:r>
            <w:r w:rsidR="00F10B15">
              <w:rPr>
                <w:rFonts w:eastAsia="Times New Roman" w:cs="Arial"/>
                <w:sz w:val="20"/>
                <w:szCs w:val="20"/>
                <w:lang w:eastAsia="ru-RU"/>
              </w:rPr>
              <w:t>2</w:t>
            </w: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1</w:t>
            </w:r>
            <w:r w:rsidR="00F10B15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</w:t>
            </w: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D3D3A" w:rsidRPr="00FD3D3A" w:rsidTr="00FD3D3A">
        <w:trPr>
          <w:trHeight w:val="255"/>
        </w:trPr>
        <w:tc>
          <w:tcPr>
            <w:tcW w:w="317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6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Установщики</w:t>
            </w:r>
          </w:p>
        </w:tc>
        <w:tc>
          <w:tcPr>
            <w:tcW w:w="788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8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10B1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62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2</w:t>
            </w:r>
            <w:r w:rsidR="00F10B15">
              <w:rPr>
                <w:rFonts w:eastAsia="Times New Roman" w:cs="Arial"/>
                <w:sz w:val="20"/>
                <w:szCs w:val="20"/>
                <w:lang w:eastAsia="ru-RU"/>
              </w:rPr>
              <w:t>2</w:t>
            </w: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</w:t>
            </w:r>
            <w:r w:rsidR="00F10B15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</w:t>
            </w: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D3D3A" w:rsidRPr="00FD3D3A" w:rsidTr="00FD3D3A">
        <w:trPr>
          <w:trHeight w:val="255"/>
        </w:trPr>
        <w:tc>
          <w:tcPr>
            <w:tcW w:w="317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6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Маляр</w:t>
            </w:r>
          </w:p>
        </w:tc>
        <w:tc>
          <w:tcPr>
            <w:tcW w:w="788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10B1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5</w:t>
            </w:r>
            <w:r w:rsidR="00FD3D3A" w:rsidRPr="00FD3D3A">
              <w:rPr>
                <w:rFonts w:eastAsia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2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10B1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5</w:t>
            </w:r>
            <w:r w:rsidR="00FD3D3A" w:rsidRPr="00FD3D3A">
              <w:rPr>
                <w:rFonts w:eastAsia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10B1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5</w:t>
            </w:r>
            <w:r w:rsidR="00FD3D3A"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D3D3A" w:rsidRPr="00FD3D3A" w:rsidTr="00FD3D3A">
        <w:trPr>
          <w:trHeight w:val="255"/>
        </w:trPr>
        <w:tc>
          <w:tcPr>
            <w:tcW w:w="317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6" w:type="pct"/>
            <w:shd w:val="clear" w:color="auto" w:fill="FFFFFF" w:themeFill="background1"/>
            <w:vAlign w:val="center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88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8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1</w:t>
            </w:r>
            <w:r w:rsidR="00F10B15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62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10B1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500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10B15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390</w:t>
            </w:r>
          </w:p>
        </w:tc>
      </w:tr>
      <w:tr w:rsidR="00FD3D3A" w:rsidRPr="00FD3D3A" w:rsidTr="00FD3D3A">
        <w:trPr>
          <w:trHeight w:val="255"/>
        </w:trPr>
        <w:tc>
          <w:tcPr>
            <w:tcW w:w="317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6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Обслуживающий персонал</w:t>
            </w:r>
          </w:p>
        </w:tc>
        <w:tc>
          <w:tcPr>
            <w:tcW w:w="788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D3D3A" w:rsidRPr="00FD3D3A" w:rsidTr="00FD3D3A">
        <w:trPr>
          <w:trHeight w:val="255"/>
        </w:trPr>
        <w:tc>
          <w:tcPr>
            <w:tcW w:w="317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6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Водитель</w:t>
            </w:r>
          </w:p>
        </w:tc>
        <w:tc>
          <w:tcPr>
            <w:tcW w:w="788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62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00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</w:tr>
      <w:tr w:rsidR="00FD3D3A" w:rsidRPr="00FD3D3A" w:rsidTr="00FD3D3A">
        <w:trPr>
          <w:trHeight w:val="255"/>
        </w:trPr>
        <w:tc>
          <w:tcPr>
            <w:tcW w:w="317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6" w:type="pct"/>
            <w:shd w:val="clear" w:color="auto" w:fill="FFFFFF" w:themeFill="background1"/>
            <w:vAlign w:val="center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88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62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00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</w:tr>
      <w:tr w:rsidR="00FD3D3A" w:rsidRPr="00FD3D3A" w:rsidTr="00FD3D3A">
        <w:trPr>
          <w:trHeight w:val="255"/>
        </w:trPr>
        <w:tc>
          <w:tcPr>
            <w:tcW w:w="317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6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Вспомогательный персонал</w:t>
            </w:r>
          </w:p>
        </w:tc>
        <w:tc>
          <w:tcPr>
            <w:tcW w:w="788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D3D3A" w:rsidRPr="00FD3D3A" w:rsidTr="00FD3D3A">
        <w:trPr>
          <w:trHeight w:val="255"/>
        </w:trPr>
        <w:tc>
          <w:tcPr>
            <w:tcW w:w="317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6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Уборщица</w:t>
            </w:r>
          </w:p>
        </w:tc>
        <w:tc>
          <w:tcPr>
            <w:tcW w:w="788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2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00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FD3D3A" w:rsidRPr="00FD3D3A" w:rsidTr="00FD3D3A">
        <w:trPr>
          <w:trHeight w:val="255"/>
        </w:trPr>
        <w:tc>
          <w:tcPr>
            <w:tcW w:w="317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6" w:type="pct"/>
            <w:shd w:val="clear" w:color="auto" w:fill="FFFFFF" w:themeFill="background1"/>
            <w:vAlign w:val="center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88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2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00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FD3D3A" w:rsidRPr="00FD3D3A" w:rsidTr="00FD3D3A">
        <w:trPr>
          <w:trHeight w:val="255"/>
        </w:trPr>
        <w:tc>
          <w:tcPr>
            <w:tcW w:w="317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6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Всего по персоналу</w:t>
            </w:r>
          </w:p>
        </w:tc>
        <w:tc>
          <w:tcPr>
            <w:tcW w:w="788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5</w:t>
            </w:r>
            <w:r w:rsidR="00F10B15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2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500" w:type="pct"/>
            <w:shd w:val="clear" w:color="auto" w:fill="FFFFFF" w:themeFill="background1"/>
            <w:noWrap/>
            <w:vAlign w:val="bottom"/>
            <w:hideMark/>
          </w:tcPr>
          <w:p w:rsidR="00FD3D3A" w:rsidRPr="00FD3D3A" w:rsidRDefault="00FD3D3A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D3D3A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755</w:t>
            </w:r>
          </w:p>
        </w:tc>
      </w:tr>
    </w:tbl>
    <w:p w:rsidR="00302E28" w:rsidRDefault="00302E28" w:rsidP="00302E28">
      <w:pPr>
        <w:spacing w:line="312" w:lineRule="auto"/>
      </w:pPr>
    </w:p>
    <w:p w:rsidR="00F10B15" w:rsidRPr="008014AF" w:rsidRDefault="00A603BF" w:rsidP="00F10B15">
      <w:r w:rsidRPr="00E81A41">
        <w:lastRenderedPageBreak/>
        <w:t>Сумма расхо</w:t>
      </w:r>
      <w:r>
        <w:t xml:space="preserve">дов на оплату труда составляет </w:t>
      </w:r>
      <w:r w:rsidR="00FD3D3A">
        <w:t>755</w:t>
      </w:r>
      <w:r w:rsidRPr="00E81A41">
        <w:t xml:space="preserve"> тыс. </w:t>
      </w:r>
      <w:r w:rsidRPr="008014AF">
        <w:t>тенге в месяц.</w:t>
      </w:r>
      <w:r w:rsidR="00F10B15" w:rsidRPr="008014AF">
        <w:t xml:space="preserve"> Социальные отчисления составляют 34,0 тыс.тг. в месяц (из расчета 5% от </w:t>
      </w:r>
      <w:r w:rsidR="00FC5718" w:rsidRPr="008014AF">
        <w:t xml:space="preserve">фонда оплаты труда (далее – </w:t>
      </w:r>
      <w:r w:rsidR="00F10B15" w:rsidRPr="008014AF">
        <w:t>ФОТ</w:t>
      </w:r>
      <w:r w:rsidR="00FC5718" w:rsidRPr="008014AF">
        <w:t>)</w:t>
      </w:r>
      <w:r w:rsidR="00F10B15" w:rsidRPr="008014AF">
        <w:t xml:space="preserve"> без учета </w:t>
      </w:r>
      <w:r w:rsidR="00FC5718" w:rsidRPr="008014AF">
        <w:t xml:space="preserve">обязательных пенсионных взносов (далее - </w:t>
      </w:r>
      <w:r w:rsidR="00F10B15" w:rsidRPr="008014AF">
        <w:t>ОПВ)</w:t>
      </w:r>
      <w:r w:rsidR="00FC5718" w:rsidRPr="008014AF">
        <w:t>)</w:t>
      </w:r>
      <w:r w:rsidR="00F10B15" w:rsidRPr="008014AF">
        <w:t>. Данная сумма уменьшает сумму социального налога согласно ст.437 Н</w:t>
      </w:r>
      <w:r w:rsidR="00AE6A55" w:rsidRPr="008014AF">
        <w:t xml:space="preserve">алогового </w:t>
      </w:r>
      <w:r w:rsidR="00F10B15" w:rsidRPr="008014AF">
        <w:t>К</w:t>
      </w:r>
      <w:r w:rsidR="00AE6A55" w:rsidRPr="008014AF">
        <w:t>одекса</w:t>
      </w:r>
      <w:r w:rsidR="00F10B15" w:rsidRPr="008014AF">
        <w:t xml:space="preserve"> Р</w:t>
      </w:r>
      <w:r w:rsidR="00AE6A55" w:rsidRPr="008014AF">
        <w:t xml:space="preserve">еспублики </w:t>
      </w:r>
      <w:r w:rsidR="00F10B15" w:rsidRPr="008014AF">
        <w:t>К</w:t>
      </w:r>
      <w:r w:rsidR="00AE6A55" w:rsidRPr="008014AF">
        <w:t>азахстан (далее – НК РК)</w:t>
      </w:r>
      <w:r w:rsidR="00F10B15" w:rsidRPr="008014AF">
        <w:t xml:space="preserve">. Исчисление налогов на основе упрощенной декларации производится путем применения к объекту налогообложения (доход) ставки в размере 3% (ст.437 НК РК), из которого ½ составляет </w:t>
      </w:r>
      <w:r w:rsidR="00FC5718" w:rsidRPr="008014AF">
        <w:t xml:space="preserve">индивидуального подоходного налога (далее – </w:t>
      </w:r>
      <w:r w:rsidR="00F10B15" w:rsidRPr="008014AF">
        <w:t>ИПН</w:t>
      </w:r>
      <w:r w:rsidR="00FC5718" w:rsidRPr="008014AF">
        <w:t>)</w:t>
      </w:r>
      <w:r w:rsidR="00F10B15" w:rsidRPr="008014AF">
        <w:t>, ½ - социальный налог.</w:t>
      </w:r>
    </w:p>
    <w:p w:rsidR="00A603BF" w:rsidRPr="00E81A41" w:rsidRDefault="00F10B15" w:rsidP="00F10B15">
      <w:r w:rsidRPr="008014AF">
        <w:t xml:space="preserve">Кроме того, исчисленная сумма </w:t>
      </w:r>
      <w:r w:rsidR="00FC5718" w:rsidRPr="008014AF">
        <w:t>социального налога</w:t>
      </w:r>
      <w:r w:rsidRPr="008014AF">
        <w:t xml:space="preserve"> подлежит корректировке в сторону уменьшения на сумму в размере 1,5 % от суммы налога за каждого работника, если среднемесячная заработная плата работника составила не м</w:t>
      </w:r>
      <w:r>
        <w:t>енее 2-кратного минимального размера заработной платы, установленного на соответствующий финансовый год Законом о республиканском бюджете (ст.436 НК РК).</w:t>
      </w:r>
    </w:p>
    <w:p w:rsidR="009C3152" w:rsidRPr="00C84881" w:rsidRDefault="00A776AD" w:rsidP="00286EB6">
      <w:pPr>
        <w:pStyle w:val="1"/>
        <w:spacing w:before="0"/>
        <w:rPr>
          <w:rFonts w:cs="Arial"/>
          <w:color w:val="auto"/>
          <w:sz w:val="32"/>
          <w:szCs w:val="32"/>
        </w:rPr>
      </w:pPr>
      <w:r>
        <w:rPr>
          <w:color w:val="auto"/>
        </w:rPr>
        <w:br w:type="page"/>
      </w:r>
      <w:bookmarkStart w:id="44" w:name="_Toc311895240"/>
      <w:r w:rsidR="00122FE2" w:rsidRPr="00286EB6">
        <w:rPr>
          <w:rFonts w:ascii="Arial" w:hAnsi="Arial" w:cs="Arial"/>
          <w:color w:val="auto"/>
          <w:sz w:val="32"/>
          <w:szCs w:val="32"/>
        </w:rPr>
        <w:lastRenderedPageBreak/>
        <w:t>10. Потребность в финансировании</w:t>
      </w:r>
      <w:bookmarkEnd w:id="44"/>
    </w:p>
    <w:p w:rsidR="00FE5403" w:rsidRPr="006F166A" w:rsidRDefault="00FE5403" w:rsidP="0004287B">
      <w:pPr>
        <w:rPr>
          <w:rFonts w:cs="Arial"/>
        </w:rPr>
      </w:pPr>
      <w:r w:rsidRPr="006F166A">
        <w:rPr>
          <w:rFonts w:cs="Arial"/>
        </w:rPr>
        <w:t>Общие инвестиционные затраты по проекту включают в себя:</w:t>
      </w:r>
    </w:p>
    <w:p w:rsidR="0004287B" w:rsidRDefault="0004287B" w:rsidP="0004287B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</w:p>
    <w:p w:rsidR="00FE5403" w:rsidRDefault="0004287B" w:rsidP="0004287B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  <w:bookmarkStart w:id="45" w:name="_Toc309762229"/>
      <w:r w:rsidRPr="0004287B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7123FF" w:rsidRPr="0004287B">
        <w:rPr>
          <w:rFonts w:cs="Arial"/>
          <w:bCs w:val="0"/>
          <w:color w:val="auto"/>
          <w:sz w:val="20"/>
          <w:szCs w:val="22"/>
        </w:rPr>
        <w:fldChar w:fldCharType="begin"/>
      </w:r>
      <w:r w:rsidRPr="0004287B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7123FF" w:rsidRPr="0004287B">
        <w:rPr>
          <w:rFonts w:cs="Arial"/>
          <w:bCs w:val="0"/>
          <w:color w:val="auto"/>
          <w:sz w:val="20"/>
          <w:szCs w:val="22"/>
        </w:rPr>
        <w:fldChar w:fldCharType="separate"/>
      </w:r>
      <w:r w:rsidR="001803FE">
        <w:rPr>
          <w:rFonts w:cs="Arial"/>
          <w:bCs w:val="0"/>
          <w:noProof/>
          <w:color w:val="auto"/>
          <w:sz w:val="20"/>
          <w:szCs w:val="22"/>
        </w:rPr>
        <w:t>14</w:t>
      </w:r>
      <w:r w:rsidR="007123FF" w:rsidRPr="0004287B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4622AA">
        <w:rPr>
          <w:rFonts w:cs="Arial"/>
          <w:bCs w:val="0"/>
          <w:color w:val="auto"/>
          <w:sz w:val="20"/>
          <w:szCs w:val="22"/>
        </w:rPr>
        <w:t>Инвестиции проекта, тыс. тг.</w:t>
      </w:r>
      <w:bookmarkEnd w:id="45"/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88500F" w:rsidRPr="0088500F" w:rsidTr="0088500F">
        <w:trPr>
          <w:trHeight w:val="282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Расходы, тыс.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8500F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2 012</w:t>
            </w:r>
          </w:p>
        </w:tc>
      </w:tr>
      <w:tr w:rsidR="0088500F" w:rsidRPr="0088500F" w:rsidTr="0088500F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>Инвестиции в основной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>6 613</w:t>
            </w:r>
          </w:p>
        </w:tc>
      </w:tr>
      <w:tr w:rsidR="0088500F" w:rsidRPr="0088500F" w:rsidTr="0088500F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>Оборотный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>5 304</w:t>
            </w:r>
          </w:p>
        </w:tc>
      </w:tr>
      <w:tr w:rsidR="0088500F" w:rsidRPr="0088500F" w:rsidTr="0088500F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11 917</w:t>
            </w:r>
          </w:p>
        </w:tc>
      </w:tr>
    </w:tbl>
    <w:p w:rsidR="00FE5403" w:rsidRPr="006F166A" w:rsidRDefault="00FE5403" w:rsidP="002147CC">
      <w:pPr>
        <w:rPr>
          <w:rFonts w:cs="Arial"/>
        </w:rPr>
      </w:pPr>
    </w:p>
    <w:p w:rsidR="002147CC" w:rsidRDefault="00FE5403" w:rsidP="0004287B">
      <w:pPr>
        <w:rPr>
          <w:rFonts w:cs="Arial"/>
        </w:rPr>
      </w:pPr>
      <w:r w:rsidRPr="006F166A">
        <w:rPr>
          <w:rFonts w:cs="Arial"/>
        </w:rPr>
        <w:t>Финансирование проекта планируется осуществить как за счет собственных средств инициатора проекта, так и за счет заемного капитала.</w:t>
      </w:r>
    </w:p>
    <w:p w:rsidR="0004287B" w:rsidRDefault="0004287B" w:rsidP="0004287B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</w:p>
    <w:p w:rsidR="00517CEB" w:rsidRPr="004160D5" w:rsidRDefault="0004287B" w:rsidP="0004287B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  <w:bookmarkStart w:id="46" w:name="_Toc309762230"/>
      <w:r w:rsidRPr="0004287B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7123FF" w:rsidRPr="0004287B">
        <w:rPr>
          <w:rFonts w:cs="Arial"/>
          <w:bCs w:val="0"/>
          <w:color w:val="auto"/>
          <w:sz w:val="20"/>
          <w:szCs w:val="22"/>
        </w:rPr>
        <w:fldChar w:fldCharType="begin"/>
      </w:r>
      <w:r w:rsidRPr="0004287B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7123FF" w:rsidRPr="0004287B">
        <w:rPr>
          <w:rFonts w:cs="Arial"/>
          <w:bCs w:val="0"/>
          <w:color w:val="auto"/>
          <w:sz w:val="20"/>
          <w:szCs w:val="22"/>
        </w:rPr>
        <w:fldChar w:fldCharType="separate"/>
      </w:r>
      <w:r w:rsidR="001803FE">
        <w:rPr>
          <w:rFonts w:cs="Arial"/>
          <w:bCs w:val="0"/>
          <w:noProof/>
          <w:color w:val="auto"/>
          <w:sz w:val="20"/>
          <w:szCs w:val="22"/>
        </w:rPr>
        <w:t>15</w:t>
      </w:r>
      <w:r w:rsidR="007123FF" w:rsidRPr="0004287B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2147CC">
        <w:rPr>
          <w:rFonts w:cs="Arial"/>
          <w:bCs w:val="0"/>
          <w:color w:val="auto"/>
          <w:sz w:val="20"/>
          <w:szCs w:val="22"/>
        </w:rPr>
        <w:t>Программа финансирования на 2012 г., тыс. тг.</w:t>
      </w:r>
      <w:bookmarkEnd w:id="46"/>
    </w:p>
    <w:tbl>
      <w:tblPr>
        <w:tblW w:w="5000" w:type="pct"/>
        <w:tblLook w:val="04A0"/>
      </w:tblPr>
      <w:tblGrid>
        <w:gridCol w:w="5442"/>
        <w:gridCol w:w="1717"/>
        <w:gridCol w:w="1292"/>
        <w:gridCol w:w="1120"/>
      </w:tblGrid>
      <w:tr w:rsidR="0088500F" w:rsidRPr="0088500F" w:rsidTr="0088500F">
        <w:trPr>
          <w:trHeight w:val="270"/>
        </w:trPr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Источник финансирования, тыс.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8500F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Доля</w:t>
            </w:r>
          </w:p>
        </w:tc>
      </w:tr>
      <w:tr w:rsidR="0088500F" w:rsidRPr="0088500F" w:rsidTr="0088500F">
        <w:trPr>
          <w:trHeight w:val="270"/>
        </w:trPr>
        <w:tc>
          <w:tcPr>
            <w:tcW w:w="2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>Собственные средств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>5 304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>03.</w:t>
            </w:r>
            <w:r w:rsidR="00BF6309">
              <w:rPr>
                <w:rFonts w:eastAsia="Times New Roman" w:cs="Arial"/>
                <w:sz w:val="20"/>
                <w:szCs w:val="20"/>
                <w:lang w:eastAsia="ru-RU"/>
              </w:rPr>
              <w:t>20</w:t>
            </w: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>45%</w:t>
            </w:r>
          </w:p>
        </w:tc>
      </w:tr>
      <w:tr w:rsidR="0088500F" w:rsidRPr="0088500F" w:rsidTr="0088500F">
        <w:trPr>
          <w:trHeight w:val="270"/>
        </w:trPr>
        <w:tc>
          <w:tcPr>
            <w:tcW w:w="2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>Заемные средства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>6 613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>03-06.</w:t>
            </w:r>
            <w:r w:rsidR="00BF6309">
              <w:rPr>
                <w:rFonts w:eastAsia="Times New Roman" w:cs="Arial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>55%</w:t>
            </w:r>
          </w:p>
        </w:tc>
      </w:tr>
      <w:tr w:rsidR="0088500F" w:rsidRPr="0088500F" w:rsidTr="0088500F">
        <w:trPr>
          <w:trHeight w:val="255"/>
        </w:trPr>
        <w:tc>
          <w:tcPr>
            <w:tcW w:w="2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11 917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</w:tr>
    </w:tbl>
    <w:p w:rsidR="00FE5403" w:rsidRPr="006F166A" w:rsidRDefault="00FE5403" w:rsidP="004160D5">
      <w:pPr>
        <w:rPr>
          <w:rFonts w:cs="Arial"/>
        </w:rPr>
      </w:pPr>
    </w:p>
    <w:p w:rsidR="00FE5403" w:rsidRPr="006F166A" w:rsidRDefault="00FE5403" w:rsidP="0004287B">
      <w:pPr>
        <w:rPr>
          <w:rFonts w:cs="Arial"/>
        </w:rPr>
      </w:pPr>
      <w:r w:rsidRPr="006F166A">
        <w:rPr>
          <w:rFonts w:cs="Arial"/>
        </w:rPr>
        <w:t>Приняты следующие условия кредитования:</w:t>
      </w:r>
    </w:p>
    <w:p w:rsidR="0004287B" w:rsidRDefault="0004287B" w:rsidP="0004287B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</w:p>
    <w:p w:rsidR="00CC041C" w:rsidRDefault="0004287B" w:rsidP="0004287B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  <w:bookmarkStart w:id="47" w:name="_Toc309762231"/>
      <w:r w:rsidRPr="0004287B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7123FF" w:rsidRPr="0004287B">
        <w:rPr>
          <w:rFonts w:cs="Arial"/>
          <w:bCs w:val="0"/>
          <w:color w:val="auto"/>
          <w:sz w:val="20"/>
          <w:szCs w:val="22"/>
        </w:rPr>
        <w:fldChar w:fldCharType="begin"/>
      </w:r>
      <w:r w:rsidRPr="0004287B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7123FF" w:rsidRPr="0004287B">
        <w:rPr>
          <w:rFonts w:cs="Arial"/>
          <w:bCs w:val="0"/>
          <w:color w:val="auto"/>
          <w:sz w:val="20"/>
          <w:szCs w:val="22"/>
        </w:rPr>
        <w:fldChar w:fldCharType="separate"/>
      </w:r>
      <w:r w:rsidR="001803FE">
        <w:rPr>
          <w:rFonts w:cs="Arial"/>
          <w:bCs w:val="0"/>
          <w:noProof/>
          <w:color w:val="auto"/>
          <w:sz w:val="20"/>
          <w:szCs w:val="22"/>
        </w:rPr>
        <w:t>16</w:t>
      </w:r>
      <w:r w:rsidR="007123FF" w:rsidRPr="0004287B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2147CC">
        <w:rPr>
          <w:rFonts w:cs="Arial"/>
          <w:bCs w:val="0"/>
          <w:color w:val="auto"/>
          <w:sz w:val="20"/>
          <w:szCs w:val="22"/>
        </w:rPr>
        <w:t>Условия кредитования</w:t>
      </w:r>
      <w:bookmarkEnd w:id="47"/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88500F" w:rsidRPr="0088500F" w:rsidTr="0088500F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>Валюта кредита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>тенге</w:t>
            </w:r>
          </w:p>
        </w:tc>
      </w:tr>
      <w:tr w:rsidR="0088500F" w:rsidRPr="0088500F" w:rsidTr="0088500F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>Процентная ставка, годовых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>12%</w:t>
            </w:r>
          </w:p>
        </w:tc>
      </w:tr>
      <w:tr w:rsidR="0088500F" w:rsidRPr="0088500F" w:rsidTr="0088500F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>Срок погашения,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>6,0</w:t>
            </w:r>
          </w:p>
        </w:tc>
      </w:tr>
      <w:tr w:rsidR="0088500F" w:rsidRPr="0088500F" w:rsidTr="0088500F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>Выплата процентов и основного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88500F" w:rsidRPr="0088500F" w:rsidTr="0088500F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>Льготный период погашения процентов, мес.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>3</w:t>
            </w:r>
          </w:p>
        </w:tc>
      </w:tr>
      <w:tr w:rsidR="0088500F" w:rsidRPr="0088500F" w:rsidTr="00BF6309">
        <w:trPr>
          <w:trHeight w:val="266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>Льготный период погашения основного долга, мес.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>3</w:t>
            </w:r>
          </w:p>
        </w:tc>
      </w:tr>
      <w:tr w:rsidR="0088500F" w:rsidRPr="0088500F" w:rsidTr="0088500F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>Тип погашения</w:t>
            </w:r>
            <w:r w:rsidR="00BF6309">
              <w:rPr>
                <w:rFonts w:eastAsia="Times New Roman" w:cs="Arial"/>
                <w:sz w:val="20"/>
                <w:szCs w:val="20"/>
                <w:lang w:eastAsia="ru-RU"/>
              </w:rPr>
              <w:t xml:space="preserve"> </w:t>
            </w:r>
            <w:r w:rsidR="00BF6309" w:rsidRPr="0085301B">
              <w:rPr>
                <w:rFonts w:eastAsia="Times New Roman" w:cs="Arial"/>
                <w:sz w:val="20"/>
                <w:szCs w:val="20"/>
                <w:lang w:eastAsia="ru-RU"/>
              </w:rPr>
              <w:t>основного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>равными долями</w:t>
            </w:r>
          </w:p>
        </w:tc>
      </w:tr>
    </w:tbl>
    <w:p w:rsidR="00D477A3" w:rsidRDefault="00D477A3" w:rsidP="0004287B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</w:p>
    <w:p w:rsidR="001D3403" w:rsidRDefault="0004287B" w:rsidP="0004287B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  <w:bookmarkStart w:id="48" w:name="_Toc309762232"/>
      <w:r w:rsidRPr="0004287B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7123FF" w:rsidRPr="0004287B">
        <w:rPr>
          <w:rFonts w:cs="Arial"/>
          <w:bCs w:val="0"/>
          <w:color w:val="auto"/>
          <w:sz w:val="20"/>
          <w:szCs w:val="22"/>
        </w:rPr>
        <w:fldChar w:fldCharType="begin"/>
      </w:r>
      <w:r w:rsidRPr="0004287B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7123FF" w:rsidRPr="0004287B">
        <w:rPr>
          <w:rFonts w:cs="Arial"/>
          <w:bCs w:val="0"/>
          <w:color w:val="auto"/>
          <w:sz w:val="20"/>
          <w:szCs w:val="22"/>
        </w:rPr>
        <w:fldChar w:fldCharType="separate"/>
      </w:r>
      <w:r w:rsidR="001803FE">
        <w:rPr>
          <w:rFonts w:cs="Arial"/>
          <w:bCs w:val="0"/>
          <w:noProof/>
          <w:color w:val="auto"/>
          <w:sz w:val="20"/>
          <w:szCs w:val="22"/>
        </w:rPr>
        <w:t>17</w:t>
      </w:r>
      <w:r w:rsidR="007123FF" w:rsidRPr="0004287B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956B66">
        <w:rPr>
          <w:rFonts w:cs="Arial"/>
          <w:bCs w:val="0"/>
          <w:color w:val="auto"/>
          <w:sz w:val="20"/>
          <w:szCs w:val="22"/>
        </w:rPr>
        <w:t>Выплаты по кредиту, тыс</w:t>
      </w:r>
      <w:r w:rsidR="00E23350" w:rsidRPr="002147CC">
        <w:rPr>
          <w:rFonts w:cs="Arial"/>
          <w:bCs w:val="0"/>
          <w:color w:val="auto"/>
          <w:sz w:val="20"/>
          <w:szCs w:val="22"/>
        </w:rPr>
        <w:t>. тг</w:t>
      </w:r>
      <w:bookmarkEnd w:id="4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7"/>
        <w:gridCol w:w="1101"/>
        <w:gridCol w:w="911"/>
        <w:gridCol w:w="911"/>
        <w:gridCol w:w="911"/>
        <w:gridCol w:w="911"/>
        <w:gridCol w:w="911"/>
        <w:gridCol w:w="911"/>
        <w:gridCol w:w="907"/>
      </w:tblGrid>
      <w:tr w:rsidR="0088500F" w:rsidRPr="0088500F" w:rsidTr="0088500F">
        <w:trPr>
          <w:trHeight w:val="102"/>
        </w:trPr>
        <w:tc>
          <w:tcPr>
            <w:tcW w:w="1095" w:type="pct"/>
            <w:shd w:val="clear" w:color="auto" w:fill="DBE5F1" w:themeFill="accent1" w:themeFillTint="33"/>
            <w:noWrap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575" w:type="pct"/>
            <w:shd w:val="clear" w:color="auto" w:fill="DBE5F1" w:themeFill="accent1" w:themeFillTint="33"/>
            <w:noWrap/>
            <w:vAlign w:val="bottom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i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6" w:type="pct"/>
            <w:shd w:val="clear" w:color="auto" w:fill="DBE5F1" w:themeFill="accent1" w:themeFillTint="33"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76" w:type="pct"/>
            <w:shd w:val="clear" w:color="auto" w:fill="DBE5F1" w:themeFill="accent1" w:themeFillTint="33"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76" w:type="pct"/>
            <w:shd w:val="clear" w:color="auto" w:fill="DBE5F1" w:themeFill="accent1" w:themeFillTint="33"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76" w:type="pct"/>
            <w:shd w:val="clear" w:color="auto" w:fill="DBE5F1" w:themeFill="accent1" w:themeFillTint="33"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76" w:type="pct"/>
            <w:shd w:val="clear" w:color="auto" w:fill="DBE5F1" w:themeFill="accent1" w:themeFillTint="33"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76" w:type="pct"/>
            <w:shd w:val="clear" w:color="auto" w:fill="DBE5F1" w:themeFill="accent1" w:themeFillTint="33"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74" w:type="pct"/>
            <w:shd w:val="clear" w:color="auto" w:fill="DBE5F1" w:themeFill="accent1" w:themeFillTint="33"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</w:tr>
      <w:tr w:rsidR="0088500F" w:rsidRPr="0088500F" w:rsidTr="0088500F">
        <w:trPr>
          <w:trHeight w:val="255"/>
        </w:trPr>
        <w:tc>
          <w:tcPr>
            <w:tcW w:w="1095" w:type="pct"/>
            <w:shd w:val="clear" w:color="auto" w:fill="auto"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>Освоение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 xml:space="preserve">6 613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6 613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  <w:tr w:rsidR="0088500F" w:rsidRPr="0088500F" w:rsidTr="0088500F">
        <w:trPr>
          <w:trHeight w:val="405"/>
        </w:trPr>
        <w:tc>
          <w:tcPr>
            <w:tcW w:w="10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Капитализаци</w:t>
            </w: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>я %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 xml:space="preserve">198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198 </w:t>
            </w:r>
          </w:p>
        </w:tc>
        <w:tc>
          <w:tcPr>
            <w:tcW w:w="476" w:type="pct"/>
            <w:shd w:val="clear" w:color="auto" w:fill="auto"/>
            <w:noWrap/>
            <w:vAlign w:val="bottom"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noWrap/>
            <w:vAlign w:val="bottom"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noWrap/>
            <w:vAlign w:val="bottom"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noWrap/>
            <w:vAlign w:val="bottom"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noWrap/>
            <w:vAlign w:val="bottom"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</w:p>
        </w:tc>
      </w:tr>
      <w:tr w:rsidR="0088500F" w:rsidRPr="0088500F" w:rsidTr="0088500F">
        <w:trPr>
          <w:trHeight w:val="255"/>
        </w:trPr>
        <w:tc>
          <w:tcPr>
            <w:tcW w:w="1095" w:type="pct"/>
            <w:shd w:val="clear" w:color="000000" w:fill="FFFFFF" w:themeFill="background1"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>начисление %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 xml:space="preserve">2 582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592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681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539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397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255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113 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6 </w:t>
            </w:r>
          </w:p>
        </w:tc>
      </w:tr>
      <w:tr w:rsidR="0088500F" w:rsidRPr="0088500F" w:rsidTr="0088500F">
        <w:trPr>
          <w:trHeight w:val="255"/>
        </w:trPr>
        <w:tc>
          <w:tcPr>
            <w:tcW w:w="1095" w:type="pct"/>
            <w:shd w:val="clear" w:color="auto" w:fill="auto"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>Погашено ОД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 xml:space="preserve">6 812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592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1 185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1 185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1 185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1 185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1 185 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296 </w:t>
            </w:r>
          </w:p>
        </w:tc>
      </w:tr>
      <w:tr w:rsidR="0088500F" w:rsidRPr="0088500F" w:rsidTr="0088500F">
        <w:trPr>
          <w:trHeight w:val="255"/>
        </w:trPr>
        <w:tc>
          <w:tcPr>
            <w:tcW w:w="1095" w:type="pct"/>
            <w:shd w:val="clear" w:color="auto" w:fill="auto"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>Погашено %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 xml:space="preserve">2 384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394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681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539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397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255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113 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6 </w:t>
            </w:r>
          </w:p>
        </w:tc>
      </w:tr>
      <w:tr w:rsidR="0088500F" w:rsidRPr="0088500F" w:rsidTr="0088500F">
        <w:trPr>
          <w:trHeight w:val="255"/>
        </w:trPr>
        <w:tc>
          <w:tcPr>
            <w:tcW w:w="1095" w:type="pct"/>
            <w:shd w:val="clear" w:color="auto" w:fill="auto"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>Остаток ОД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6 219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5 035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3 850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2 665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1 481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296 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88500F" w:rsidRPr="0088500F" w:rsidRDefault="0088500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Cs/>
                <w:sz w:val="20"/>
                <w:szCs w:val="20"/>
                <w:lang w:eastAsia="ru-RU"/>
              </w:rPr>
            </w:pPr>
            <w:r w:rsidRPr="0088500F">
              <w:rPr>
                <w:rFonts w:eastAsia="Times New Roman" w:cs="Arial"/>
                <w:bCs/>
                <w:sz w:val="20"/>
                <w:szCs w:val="20"/>
                <w:lang w:eastAsia="ru-RU"/>
              </w:rPr>
              <w:t xml:space="preserve">0 </w:t>
            </w:r>
          </w:p>
        </w:tc>
      </w:tr>
    </w:tbl>
    <w:p w:rsidR="00FE5403" w:rsidRPr="006F166A" w:rsidRDefault="00FE5403" w:rsidP="00F927AA"/>
    <w:p w:rsidR="00FE5403" w:rsidRDefault="00FE5403" w:rsidP="00B4242B">
      <w:r w:rsidRPr="006F166A">
        <w:t>Кредит п</w:t>
      </w:r>
      <w:r w:rsidR="00EF34A0">
        <w:t>огаша</w:t>
      </w:r>
      <w:r w:rsidR="007F76EB">
        <w:t>ется в полном объеме в 2018</w:t>
      </w:r>
      <w:r w:rsidRPr="006F166A">
        <w:t>, согласно принятым вначале допущениям.</w:t>
      </w:r>
    </w:p>
    <w:p w:rsidR="00F927AA" w:rsidRPr="006F166A" w:rsidRDefault="00F927AA" w:rsidP="00B4242B"/>
    <w:p w:rsidR="00122FE2" w:rsidRPr="006F166A" w:rsidRDefault="00122FE2" w:rsidP="00B4242B">
      <w:pPr>
        <w:pStyle w:val="1"/>
        <w:spacing w:before="0"/>
        <w:rPr>
          <w:rFonts w:ascii="Arial" w:hAnsi="Arial" w:cs="Arial"/>
          <w:color w:val="auto"/>
          <w:sz w:val="32"/>
          <w:szCs w:val="32"/>
        </w:rPr>
      </w:pPr>
      <w:bookmarkStart w:id="49" w:name="_Toc311895241"/>
      <w:r w:rsidRPr="006F166A">
        <w:rPr>
          <w:rFonts w:ascii="Arial" w:hAnsi="Arial" w:cs="Arial"/>
          <w:color w:val="auto"/>
          <w:sz w:val="32"/>
          <w:szCs w:val="32"/>
        </w:rPr>
        <w:lastRenderedPageBreak/>
        <w:t>11. Эффективность проекта</w:t>
      </w:r>
      <w:bookmarkEnd w:id="49"/>
    </w:p>
    <w:p w:rsidR="00CC041C" w:rsidRPr="00C84881" w:rsidRDefault="00122FE2" w:rsidP="00C84881">
      <w:pPr>
        <w:pStyle w:val="2"/>
        <w:spacing w:before="0"/>
        <w:rPr>
          <w:rFonts w:ascii="Arial" w:hAnsi="Arial" w:cs="Arial"/>
          <w:color w:val="auto"/>
          <w:sz w:val="24"/>
          <w:szCs w:val="24"/>
        </w:rPr>
      </w:pPr>
      <w:bookmarkStart w:id="50" w:name="_Toc311895242"/>
      <w:r w:rsidRPr="006F166A">
        <w:rPr>
          <w:rFonts w:ascii="Arial" w:hAnsi="Arial" w:cs="Arial"/>
          <w:color w:val="auto"/>
          <w:sz w:val="24"/>
          <w:szCs w:val="24"/>
        </w:rPr>
        <w:t>11.1 Проекция Cash-flow</w:t>
      </w:r>
      <w:bookmarkEnd w:id="50"/>
      <w:r w:rsidRPr="006F166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7D7D30" w:rsidRDefault="00CE7AD7" w:rsidP="007D7D30">
      <w:pPr>
        <w:rPr>
          <w:rFonts w:cs="Arial"/>
        </w:rPr>
      </w:pPr>
      <w:r w:rsidRPr="006F166A">
        <w:rPr>
          <w:rFonts w:cs="Arial"/>
        </w:rPr>
        <w:t xml:space="preserve">Проекция </w:t>
      </w:r>
      <w:r w:rsidRPr="006F166A">
        <w:rPr>
          <w:rFonts w:cs="Arial"/>
          <w:lang w:val="en-US"/>
        </w:rPr>
        <w:t>Cash</w:t>
      </w:r>
      <w:r w:rsidRPr="006F166A">
        <w:rPr>
          <w:rFonts w:cs="Arial"/>
        </w:rPr>
        <w:t>-</w:t>
      </w:r>
      <w:r w:rsidRPr="006F166A">
        <w:rPr>
          <w:rFonts w:cs="Arial"/>
          <w:lang w:val="en-US"/>
        </w:rPr>
        <w:t>flow</w:t>
      </w:r>
      <w:r w:rsidRPr="006F166A">
        <w:rPr>
          <w:rFonts w:cs="Arial"/>
        </w:rPr>
        <w:t xml:space="preserve"> (Отчет движения денежных средств, Приложение 1) показывает потоки реальных денег, т.е. притоки наличности (притоки реальных денег) и платежи (оттоки реальных денег).</w:t>
      </w:r>
      <w:r w:rsidR="007D7D30">
        <w:rPr>
          <w:rFonts w:cs="Arial"/>
        </w:rPr>
        <w:t xml:space="preserve"> Отчет состоит их 3 частей: </w:t>
      </w:r>
    </w:p>
    <w:p w:rsidR="007D7D30" w:rsidRDefault="007D7D30" w:rsidP="007D7D30">
      <w:pPr>
        <w:pStyle w:val="af"/>
        <w:numPr>
          <w:ilvl w:val="0"/>
          <w:numId w:val="11"/>
        </w:numPr>
        <w:rPr>
          <w:rFonts w:cs="Arial"/>
        </w:rPr>
      </w:pPr>
      <w:r w:rsidRPr="00971349">
        <w:rPr>
          <w:rFonts w:cs="Arial"/>
        </w:rPr>
        <w:t>операционная деятельность - основной вид деятельности, а также прочая деятельность, создающая поступление и расходование денежных средств компании</w:t>
      </w:r>
      <w:r>
        <w:rPr>
          <w:rFonts w:cs="Arial"/>
        </w:rPr>
        <w:t>;</w:t>
      </w:r>
    </w:p>
    <w:p w:rsidR="007D7D30" w:rsidRDefault="007D7D30" w:rsidP="007D7D30">
      <w:pPr>
        <w:pStyle w:val="af"/>
        <w:numPr>
          <w:ilvl w:val="0"/>
          <w:numId w:val="11"/>
        </w:numPr>
        <w:rPr>
          <w:rFonts w:cs="Arial"/>
        </w:rPr>
      </w:pPr>
      <w:r w:rsidRPr="00971349">
        <w:rPr>
          <w:rFonts w:cs="Arial"/>
        </w:rPr>
        <w:t>инвестиционная деятельность — вид деятельности, связанной с приобретением, созданием и продажей внеоборотных активов (основных средств, нематериальных активов) и прочих инвестиций</w:t>
      </w:r>
      <w:r>
        <w:rPr>
          <w:rFonts w:cs="Arial"/>
        </w:rPr>
        <w:t>;</w:t>
      </w:r>
    </w:p>
    <w:p w:rsidR="007D7D30" w:rsidRDefault="007D7D30" w:rsidP="007D7D30">
      <w:pPr>
        <w:pStyle w:val="af"/>
        <w:numPr>
          <w:ilvl w:val="0"/>
          <w:numId w:val="11"/>
        </w:numPr>
        <w:rPr>
          <w:rFonts w:cs="Arial"/>
        </w:rPr>
      </w:pPr>
      <w:r w:rsidRPr="009D1F1A">
        <w:rPr>
          <w:rFonts w:cs="Arial"/>
        </w:rPr>
        <w:t>финансовая деятельность — вид деятельности, который приводит к изменениям в размере и составе капитала и заёмных средств компании. Как правило, такая деятельность связана с привлечением и возвратом кредитов и займов, необходимых для финансирования операционной и инвестиционной деятельности.</w:t>
      </w:r>
    </w:p>
    <w:p w:rsidR="00CC041C" w:rsidRDefault="007D7D30" w:rsidP="007D7D30">
      <w:pPr>
        <w:rPr>
          <w:rFonts w:cs="Arial"/>
        </w:rPr>
      </w:pPr>
      <w:r>
        <w:rPr>
          <w:rFonts w:cs="Arial"/>
        </w:rPr>
        <w:t>Анализ денежного потока показывает его положительную динамику по годам проекта.</w:t>
      </w:r>
    </w:p>
    <w:p w:rsidR="00EF34A0" w:rsidRPr="00C84881" w:rsidRDefault="00EF34A0" w:rsidP="00C84881">
      <w:pPr>
        <w:rPr>
          <w:rFonts w:cs="Arial"/>
        </w:rPr>
      </w:pPr>
    </w:p>
    <w:p w:rsidR="00CC041C" w:rsidRPr="00C84881" w:rsidRDefault="00122FE2" w:rsidP="00C84881">
      <w:pPr>
        <w:pStyle w:val="2"/>
        <w:spacing w:before="0"/>
        <w:rPr>
          <w:rFonts w:ascii="Arial" w:hAnsi="Arial" w:cs="Arial"/>
          <w:color w:val="auto"/>
        </w:rPr>
      </w:pPr>
      <w:bookmarkStart w:id="51" w:name="_Toc311895243"/>
      <w:r w:rsidRPr="006F166A">
        <w:rPr>
          <w:rFonts w:ascii="Arial" w:hAnsi="Arial" w:cs="Arial"/>
          <w:color w:val="auto"/>
          <w:sz w:val="24"/>
        </w:rPr>
        <w:t>11.2 Расчет прибыли и убытков</w:t>
      </w:r>
      <w:bookmarkEnd w:id="51"/>
    </w:p>
    <w:p w:rsidR="00AD7041" w:rsidRPr="006F166A" w:rsidRDefault="00CE7AD7" w:rsidP="0004287B">
      <w:pPr>
        <w:rPr>
          <w:rFonts w:cs="Arial"/>
        </w:rPr>
      </w:pPr>
      <w:r w:rsidRPr="006F166A">
        <w:rPr>
          <w:rFonts w:cs="Arial"/>
        </w:rPr>
        <w:t>Расчет планируемой прибыли и убытков в развернутом виде показан в Приложении 2.</w:t>
      </w:r>
    </w:p>
    <w:p w:rsidR="0004287B" w:rsidRDefault="0004287B" w:rsidP="0004287B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</w:p>
    <w:p w:rsidR="00CE7AD7" w:rsidRDefault="0004287B" w:rsidP="0004287B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  <w:bookmarkStart w:id="52" w:name="_Toc309762233"/>
      <w:r w:rsidRPr="0004287B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7123FF" w:rsidRPr="0004287B">
        <w:rPr>
          <w:rFonts w:cs="Arial"/>
          <w:bCs w:val="0"/>
          <w:color w:val="auto"/>
          <w:sz w:val="20"/>
          <w:szCs w:val="22"/>
        </w:rPr>
        <w:fldChar w:fldCharType="begin"/>
      </w:r>
      <w:r w:rsidRPr="0004287B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7123FF" w:rsidRPr="0004287B">
        <w:rPr>
          <w:rFonts w:cs="Arial"/>
          <w:bCs w:val="0"/>
          <w:color w:val="auto"/>
          <w:sz w:val="20"/>
          <w:szCs w:val="22"/>
        </w:rPr>
        <w:fldChar w:fldCharType="separate"/>
      </w:r>
      <w:r w:rsidR="001803FE">
        <w:rPr>
          <w:rFonts w:cs="Arial"/>
          <w:bCs w:val="0"/>
          <w:noProof/>
          <w:color w:val="auto"/>
          <w:sz w:val="20"/>
          <w:szCs w:val="22"/>
        </w:rPr>
        <w:t>18</w:t>
      </w:r>
      <w:r w:rsidR="007123FF" w:rsidRPr="0004287B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F927AA">
        <w:rPr>
          <w:rFonts w:cs="Arial"/>
          <w:bCs w:val="0"/>
          <w:color w:val="auto"/>
          <w:sz w:val="20"/>
          <w:szCs w:val="22"/>
        </w:rPr>
        <w:t>Показатели рентабельности</w:t>
      </w:r>
      <w:r w:rsidR="00F2353F">
        <w:rPr>
          <w:rFonts w:cs="Arial"/>
          <w:bCs w:val="0"/>
          <w:color w:val="auto"/>
          <w:sz w:val="20"/>
          <w:szCs w:val="22"/>
        </w:rPr>
        <w:t>, тыс. тг</w:t>
      </w:r>
      <w:bookmarkEnd w:id="52"/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E21A24" w:rsidRPr="00E21A24" w:rsidTr="00E21A24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sz w:val="20"/>
                <w:szCs w:val="20"/>
                <w:lang w:eastAsia="ru-RU"/>
              </w:rPr>
              <w:t>Годовая прибыль (5 год), тыс.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 xml:space="preserve"> </w:t>
            </w:r>
            <w:r w:rsidRPr="00E21A24">
              <w:rPr>
                <w:rFonts w:eastAsia="Times New Roman" w:cs="Arial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sz w:val="20"/>
                <w:szCs w:val="20"/>
                <w:lang w:eastAsia="ru-RU"/>
              </w:rPr>
              <w:t>5 429</w:t>
            </w:r>
          </w:p>
        </w:tc>
      </w:tr>
      <w:tr w:rsidR="00E21A24" w:rsidRPr="00E21A24" w:rsidTr="00E21A24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sz w:val="20"/>
                <w:szCs w:val="20"/>
                <w:lang w:eastAsia="ru-RU"/>
              </w:rPr>
              <w:t>Рентабельность 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sz w:val="20"/>
                <w:szCs w:val="20"/>
                <w:lang w:eastAsia="ru-RU"/>
              </w:rPr>
              <w:t>38%</w:t>
            </w:r>
          </w:p>
        </w:tc>
      </w:tr>
    </w:tbl>
    <w:p w:rsidR="00CE7AD7" w:rsidRPr="006F166A" w:rsidRDefault="00CE7AD7" w:rsidP="00C84881">
      <w:pPr>
        <w:rPr>
          <w:rFonts w:cs="Arial"/>
        </w:rPr>
      </w:pPr>
    </w:p>
    <w:p w:rsidR="00122FE2" w:rsidRPr="006F166A" w:rsidRDefault="00122FE2" w:rsidP="00171693">
      <w:pPr>
        <w:pStyle w:val="2"/>
        <w:spacing w:before="0"/>
        <w:rPr>
          <w:rFonts w:ascii="Arial" w:hAnsi="Arial" w:cs="Arial"/>
          <w:color w:val="auto"/>
        </w:rPr>
      </w:pPr>
      <w:bookmarkStart w:id="53" w:name="_Toc311895244"/>
      <w:r w:rsidRPr="006F166A">
        <w:rPr>
          <w:rFonts w:ascii="Arial" w:hAnsi="Arial" w:cs="Arial"/>
          <w:color w:val="auto"/>
          <w:sz w:val="24"/>
        </w:rPr>
        <w:t>11.3 Проекция баланса</w:t>
      </w:r>
      <w:bookmarkEnd w:id="53"/>
      <w:r w:rsidRPr="006F166A">
        <w:rPr>
          <w:rFonts w:ascii="Arial" w:hAnsi="Arial" w:cs="Arial"/>
          <w:color w:val="auto"/>
        </w:rPr>
        <w:t xml:space="preserve"> </w:t>
      </w:r>
    </w:p>
    <w:p w:rsidR="0019321F" w:rsidRDefault="00981755" w:rsidP="0004287B">
      <w:pPr>
        <w:rPr>
          <w:rFonts w:cs="Arial"/>
        </w:rPr>
      </w:pPr>
      <w:r w:rsidRPr="006F166A">
        <w:rPr>
          <w:rFonts w:cs="Arial"/>
        </w:rPr>
        <w:t>Коэффициенты балансового отчета в 2016 г. представлены в нижеследующей таблице.</w:t>
      </w:r>
    </w:p>
    <w:p w:rsidR="0004287B" w:rsidRDefault="0004287B" w:rsidP="0004287B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</w:p>
    <w:p w:rsidR="00AD7041" w:rsidRPr="0004287B" w:rsidRDefault="0004287B" w:rsidP="0004287B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  <w:bookmarkStart w:id="54" w:name="_Toc309762234"/>
      <w:r w:rsidRPr="0004287B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7123FF" w:rsidRPr="0004287B">
        <w:rPr>
          <w:rFonts w:cs="Arial"/>
          <w:bCs w:val="0"/>
          <w:color w:val="auto"/>
          <w:sz w:val="20"/>
          <w:szCs w:val="22"/>
        </w:rPr>
        <w:fldChar w:fldCharType="begin"/>
      </w:r>
      <w:r w:rsidRPr="0004287B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7123FF" w:rsidRPr="0004287B">
        <w:rPr>
          <w:rFonts w:cs="Arial"/>
          <w:bCs w:val="0"/>
          <w:color w:val="auto"/>
          <w:sz w:val="20"/>
          <w:szCs w:val="22"/>
        </w:rPr>
        <w:fldChar w:fldCharType="separate"/>
      </w:r>
      <w:r w:rsidR="001803FE">
        <w:rPr>
          <w:rFonts w:cs="Arial"/>
          <w:bCs w:val="0"/>
          <w:noProof/>
          <w:color w:val="auto"/>
          <w:sz w:val="20"/>
          <w:szCs w:val="22"/>
        </w:rPr>
        <w:t>19</w:t>
      </w:r>
      <w:r w:rsidR="007123FF" w:rsidRPr="0004287B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F927AA">
        <w:rPr>
          <w:rFonts w:cs="Arial"/>
          <w:bCs w:val="0"/>
          <w:color w:val="auto"/>
          <w:sz w:val="20"/>
          <w:szCs w:val="22"/>
        </w:rPr>
        <w:t>Коэффициенты балансового отчета</w:t>
      </w:r>
      <w:bookmarkEnd w:id="54"/>
    </w:p>
    <w:tbl>
      <w:tblPr>
        <w:tblW w:w="7699" w:type="dxa"/>
        <w:tblInd w:w="93" w:type="dxa"/>
        <w:tblLook w:val="04A0"/>
      </w:tblPr>
      <w:tblGrid>
        <w:gridCol w:w="5919"/>
        <w:gridCol w:w="1780"/>
      </w:tblGrid>
      <w:tr w:rsidR="00E21A24" w:rsidRPr="00E21A24" w:rsidTr="00E21A24">
        <w:trPr>
          <w:trHeight w:val="255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A24" w:rsidRPr="00E21A24" w:rsidRDefault="00A216AD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Доля основных средств в стоимости активов</w:t>
            </w:r>
            <w:r w:rsidR="00E21A24">
              <w:rPr>
                <w:rFonts w:eastAsia="Times New Roman" w:cs="Arial"/>
                <w:sz w:val="20"/>
                <w:szCs w:val="20"/>
                <w:lang w:eastAsia="ru-RU"/>
              </w:rPr>
              <w:t>, на 5 год проекта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sz w:val="20"/>
                <w:szCs w:val="20"/>
                <w:lang w:eastAsia="ru-RU"/>
              </w:rPr>
              <w:t>0,</w:t>
            </w:r>
            <w:r w:rsidR="00A216AD">
              <w:rPr>
                <w:rFonts w:eastAsia="Times New Roman" w:cs="Arial"/>
                <w:sz w:val="20"/>
                <w:szCs w:val="20"/>
                <w:lang w:eastAsia="ru-RU"/>
              </w:rPr>
              <w:t>2</w:t>
            </w:r>
          </w:p>
        </w:tc>
      </w:tr>
      <w:tr w:rsidR="00E21A24" w:rsidRPr="00E21A24" w:rsidTr="00E21A24">
        <w:trPr>
          <w:trHeight w:val="255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sz w:val="20"/>
                <w:szCs w:val="20"/>
                <w:lang w:eastAsia="ru-RU"/>
              </w:rPr>
              <w:t>Коэффициент покрытия обязательств собственным капиталом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>, на 5 год проекта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sz w:val="20"/>
                <w:szCs w:val="20"/>
                <w:lang w:eastAsia="ru-RU"/>
              </w:rPr>
              <w:t>8,5</w:t>
            </w:r>
          </w:p>
        </w:tc>
      </w:tr>
    </w:tbl>
    <w:p w:rsidR="00884E01" w:rsidRPr="006F166A" w:rsidRDefault="00884E01" w:rsidP="00D55C1E">
      <w:pPr>
        <w:rPr>
          <w:rFonts w:cs="Arial"/>
        </w:rPr>
      </w:pPr>
    </w:p>
    <w:p w:rsidR="00171693" w:rsidRPr="00C84881" w:rsidRDefault="00122FE2" w:rsidP="00C84881">
      <w:pPr>
        <w:pStyle w:val="2"/>
        <w:spacing w:before="0"/>
        <w:rPr>
          <w:rFonts w:ascii="Arial" w:hAnsi="Arial" w:cs="Arial"/>
          <w:color w:val="auto"/>
        </w:rPr>
      </w:pPr>
      <w:bookmarkStart w:id="55" w:name="_Toc311895245"/>
      <w:r w:rsidRPr="006F166A">
        <w:rPr>
          <w:rFonts w:ascii="Arial" w:hAnsi="Arial" w:cs="Arial"/>
          <w:color w:val="auto"/>
          <w:sz w:val="24"/>
        </w:rPr>
        <w:t>11.4 Финансовые индикаторы</w:t>
      </w:r>
      <w:bookmarkEnd w:id="55"/>
      <w:r w:rsidRPr="006F166A">
        <w:rPr>
          <w:rFonts w:ascii="Arial" w:hAnsi="Arial" w:cs="Arial"/>
          <w:color w:val="auto"/>
        </w:rPr>
        <w:t xml:space="preserve"> </w:t>
      </w:r>
    </w:p>
    <w:p w:rsidR="00884E01" w:rsidRDefault="00884E01" w:rsidP="0004287B">
      <w:pPr>
        <w:rPr>
          <w:rFonts w:cs="Arial"/>
        </w:rPr>
      </w:pPr>
      <w:r w:rsidRPr="006F166A">
        <w:rPr>
          <w:rFonts w:cs="Arial"/>
        </w:rPr>
        <w:t xml:space="preserve">Чистый дисконтированный доход инвестированного капитала </w:t>
      </w:r>
      <w:r w:rsidR="007A26C2">
        <w:rPr>
          <w:rFonts w:cs="Arial"/>
        </w:rPr>
        <w:t xml:space="preserve">за </w:t>
      </w:r>
      <w:r w:rsidR="004430BE">
        <w:rPr>
          <w:rFonts w:cs="Arial"/>
        </w:rPr>
        <w:t>7</w:t>
      </w:r>
      <w:r w:rsidR="007A26C2">
        <w:rPr>
          <w:rFonts w:cs="Arial"/>
        </w:rPr>
        <w:t xml:space="preserve"> лет </w:t>
      </w:r>
      <w:r w:rsidRPr="006F166A">
        <w:rPr>
          <w:rFonts w:cs="Arial"/>
        </w:rPr>
        <w:t>при ставк</w:t>
      </w:r>
      <w:r w:rsidR="0060125F" w:rsidRPr="006F166A">
        <w:rPr>
          <w:rFonts w:cs="Arial"/>
        </w:rPr>
        <w:t>е</w:t>
      </w:r>
      <w:r w:rsidR="00E21A24">
        <w:rPr>
          <w:rFonts w:cs="Arial"/>
        </w:rPr>
        <w:t xml:space="preserve"> дисконтировании 15</w:t>
      </w:r>
      <w:r w:rsidRPr="006F166A">
        <w:rPr>
          <w:rFonts w:cs="Arial"/>
        </w:rPr>
        <w:t xml:space="preserve">% составил </w:t>
      </w:r>
      <w:r w:rsidR="00E21A24">
        <w:rPr>
          <w:rFonts w:cs="Arial"/>
        </w:rPr>
        <w:t>6 529</w:t>
      </w:r>
      <w:r w:rsidRPr="006F166A">
        <w:rPr>
          <w:rFonts w:cs="Arial"/>
        </w:rPr>
        <w:t xml:space="preserve"> тыс.</w:t>
      </w:r>
      <w:r w:rsidR="00171693" w:rsidRPr="006F166A">
        <w:rPr>
          <w:rFonts w:cs="Arial"/>
        </w:rPr>
        <w:t xml:space="preserve"> </w:t>
      </w:r>
      <w:r w:rsidRPr="006F166A">
        <w:rPr>
          <w:rFonts w:cs="Arial"/>
        </w:rPr>
        <w:t>тг.</w:t>
      </w:r>
    </w:p>
    <w:p w:rsidR="0004287B" w:rsidRDefault="0004287B" w:rsidP="0004287B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</w:p>
    <w:p w:rsidR="00171693" w:rsidRDefault="0004287B" w:rsidP="0004287B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  <w:bookmarkStart w:id="56" w:name="_Toc309762235"/>
      <w:r w:rsidRPr="0004287B">
        <w:rPr>
          <w:rFonts w:cs="Arial"/>
          <w:bCs w:val="0"/>
          <w:color w:val="auto"/>
          <w:sz w:val="20"/>
          <w:szCs w:val="22"/>
        </w:rPr>
        <w:lastRenderedPageBreak/>
        <w:t xml:space="preserve">Таблица </w:t>
      </w:r>
      <w:r w:rsidR="007123FF" w:rsidRPr="0004287B">
        <w:rPr>
          <w:rFonts w:cs="Arial"/>
          <w:bCs w:val="0"/>
          <w:color w:val="auto"/>
          <w:sz w:val="20"/>
          <w:szCs w:val="22"/>
        </w:rPr>
        <w:fldChar w:fldCharType="begin"/>
      </w:r>
      <w:r w:rsidRPr="0004287B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7123FF" w:rsidRPr="0004287B">
        <w:rPr>
          <w:rFonts w:cs="Arial"/>
          <w:bCs w:val="0"/>
          <w:color w:val="auto"/>
          <w:sz w:val="20"/>
          <w:szCs w:val="22"/>
        </w:rPr>
        <w:fldChar w:fldCharType="separate"/>
      </w:r>
      <w:r w:rsidR="001803FE">
        <w:rPr>
          <w:rFonts w:cs="Arial"/>
          <w:bCs w:val="0"/>
          <w:noProof/>
          <w:color w:val="auto"/>
          <w:sz w:val="20"/>
          <w:szCs w:val="22"/>
        </w:rPr>
        <w:t>20</w:t>
      </w:r>
      <w:r w:rsidR="007123FF" w:rsidRPr="0004287B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D55C1E">
        <w:rPr>
          <w:rFonts w:cs="Arial"/>
          <w:bCs w:val="0"/>
          <w:color w:val="auto"/>
          <w:sz w:val="20"/>
          <w:szCs w:val="22"/>
        </w:rPr>
        <w:t>Финансовые показатели проекта</w:t>
      </w:r>
      <w:bookmarkEnd w:id="56"/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E21A24" w:rsidRPr="00E21A24" w:rsidTr="00E21A24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sz w:val="20"/>
                <w:szCs w:val="20"/>
                <w:lang w:eastAsia="ru-RU"/>
              </w:rPr>
              <w:t>Внутренняя норма доходности (IRR)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sz w:val="20"/>
                <w:szCs w:val="20"/>
                <w:lang w:eastAsia="ru-RU"/>
              </w:rPr>
              <w:t>33%</w:t>
            </w:r>
          </w:p>
        </w:tc>
      </w:tr>
      <w:tr w:rsidR="00E21A24" w:rsidRPr="00E21A24" w:rsidTr="00E21A24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sz w:val="20"/>
                <w:szCs w:val="20"/>
                <w:lang w:eastAsia="ru-RU"/>
              </w:rPr>
              <w:t>Чистая текущая стоимость (NPV), тыс.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 xml:space="preserve"> </w:t>
            </w:r>
            <w:r w:rsidRPr="00E21A24">
              <w:rPr>
                <w:rFonts w:eastAsia="Times New Roman" w:cs="Arial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sz w:val="20"/>
                <w:szCs w:val="20"/>
                <w:lang w:eastAsia="ru-RU"/>
              </w:rPr>
              <w:t>6 529</w:t>
            </w:r>
          </w:p>
        </w:tc>
      </w:tr>
      <w:tr w:rsidR="00E21A24" w:rsidRPr="00E21A24" w:rsidTr="00E21A24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sz w:val="20"/>
                <w:szCs w:val="20"/>
                <w:lang w:eastAsia="ru-RU"/>
              </w:rPr>
              <w:t>Окупаемость проекта (простая),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sz w:val="20"/>
                <w:szCs w:val="20"/>
                <w:lang w:eastAsia="ru-RU"/>
              </w:rPr>
              <w:t>3,9</w:t>
            </w:r>
          </w:p>
        </w:tc>
      </w:tr>
      <w:tr w:rsidR="00E21A24" w:rsidRPr="00E21A24" w:rsidTr="00E21A24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sz w:val="20"/>
                <w:szCs w:val="20"/>
                <w:lang w:eastAsia="ru-RU"/>
              </w:rPr>
              <w:t>Окупаемость проекта (дисконтированная),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sz w:val="20"/>
                <w:szCs w:val="20"/>
                <w:lang w:eastAsia="ru-RU"/>
              </w:rPr>
              <w:t>4,8</w:t>
            </w:r>
          </w:p>
        </w:tc>
      </w:tr>
    </w:tbl>
    <w:p w:rsidR="00244CAB" w:rsidRPr="0058500E" w:rsidRDefault="00244CAB" w:rsidP="00F53EA2"/>
    <w:p w:rsidR="00E23350" w:rsidRDefault="0004287B" w:rsidP="0004287B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  <w:bookmarkStart w:id="57" w:name="_Toc309762236"/>
      <w:r w:rsidRPr="0004287B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7123FF" w:rsidRPr="0004287B">
        <w:rPr>
          <w:rFonts w:cs="Arial"/>
          <w:bCs w:val="0"/>
          <w:color w:val="auto"/>
          <w:sz w:val="20"/>
          <w:szCs w:val="22"/>
        </w:rPr>
        <w:fldChar w:fldCharType="begin"/>
      </w:r>
      <w:r w:rsidRPr="0004287B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7123FF" w:rsidRPr="0004287B">
        <w:rPr>
          <w:rFonts w:cs="Arial"/>
          <w:bCs w:val="0"/>
          <w:color w:val="auto"/>
          <w:sz w:val="20"/>
          <w:szCs w:val="22"/>
        </w:rPr>
        <w:fldChar w:fldCharType="separate"/>
      </w:r>
      <w:r w:rsidR="001803FE">
        <w:rPr>
          <w:rFonts w:cs="Arial"/>
          <w:bCs w:val="0"/>
          <w:noProof/>
          <w:color w:val="auto"/>
          <w:sz w:val="20"/>
          <w:szCs w:val="22"/>
        </w:rPr>
        <w:t>21</w:t>
      </w:r>
      <w:r w:rsidR="007123FF" w:rsidRPr="0004287B">
        <w:rPr>
          <w:rFonts w:cs="Arial"/>
          <w:bCs w:val="0"/>
          <w:color w:val="auto"/>
          <w:sz w:val="20"/>
          <w:szCs w:val="22"/>
        </w:rPr>
        <w:fldChar w:fldCharType="end"/>
      </w:r>
      <w:r w:rsidRPr="0004287B">
        <w:rPr>
          <w:rFonts w:cs="Arial"/>
          <w:bCs w:val="0"/>
          <w:color w:val="auto"/>
          <w:sz w:val="20"/>
          <w:szCs w:val="22"/>
        </w:rPr>
        <w:t xml:space="preserve"> </w:t>
      </w:r>
      <w:r>
        <w:rPr>
          <w:rFonts w:cs="Arial"/>
          <w:bCs w:val="0"/>
          <w:color w:val="auto"/>
          <w:sz w:val="20"/>
          <w:szCs w:val="22"/>
        </w:rPr>
        <w:t xml:space="preserve">- </w:t>
      </w:r>
      <w:r w:rsidR="00E23350" w:rsidRPr="00D55C1E">
        <w:rPr>
          <w:rFonts w:cs="Arial"/>
          <w:bCs w:val="0"/>
          <w:color w:val="auto"/>
          <w:sz w:val="20"/>
          <w:szCs w:val="22"/>
        </w:rPr>
        <w:t>Анализ безубыточности проекта</w:t>
      </w:r>
      <w:r w:rsidR="002D5B9D">
        <w:rPr>
          <w:rFonts w:cs="Arial"/>
          <w:bCs w:val="0"/>
          <w:color w:val="auto"/>
          <w:sz w:val="20"/>
          <w:szCs w:val="22"/>
        </w:rPr>
        <w:t>, тыс. тг</w:t>
      </w:r>
      <w:bookmarkEnd w:id="57"/>
    </w:p>
    <w:tbl>
      <w:tblPr>
        <w:tblW w:w="5000" w:type="pct"/>
        <w:tblLook w:val="04A0"/>
      </w:tblPr>
      <w:tblGrid>
        <w:gridCol w:w="3573"/>
        <w:gridCol w:w="933"/>
        <w:gridCol w:w="845"/>
        <w:gridCol w:w="844"/>
        <w:gridCol w:w="844"/>
        <w:gridCol w:w="844"/>
        <w:gridCol w:w="844"/>
        <w:gridCol w:w="844"/>
      </w:tblGrid>
      <w:tr w:rsidR="00E21A24" w:rsidRPr="00E21A24" w:rsidTr="00E21A24">
        <w:trPr>
          <w:trHeight w:val="255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</w:tr>
      <w:tr w:rsidR="00E21A24" w:rsidRPr="00E21A24" w:rsidTr="00E21A24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Доход от реализации услуг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sz w:val="20"/>
                <w:szCs w:val="20"/>
                <w:lang w:eastAsia="ru-RU"/>
              </w:rPr>
              <w:t>16 984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sz w:val="20"/>
                <w:szCs w:val="20"/>
                <w:lang w:eastAsia="ru-RU"/>
              </w:rPr>
              <w:t>33 119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sz w:val="20"/>
                <w:szCs w:val="20"/>
                <w:lang w:eastAsia="ru-RU"/>
              </w:rPr>
              <w:t>38 214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sz w:val="20"/>
                <w:szCs w:val="20"/>
                <w:lang w:eastAsia="ru-RU"/>
              </w:rPr>
              <w:t>40 762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sz w:val="20"/>
                <w:szCs w:val="20"/>
                <w:lang w:eastAsia="ru-RU"/>
              </w:rPr>
              <w:t>45 857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sz w:val="20"/>
                <w:szCs w:val="20"/>
                <w:lang w:eastAsia="ru-RU"/>
              </w:rPr>
              <w:t>50 952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sz w:val="20"/>
                <w:szCs w:val="20"/>
                <w:lang w:eastAsia="ru-RU"/>
              </w:rPr>
              <w:t>50 952</w:t>
            </w:r>
          </w:p>
        </w:tc>
      </w:tr>
      <w:tr w:rsidR="00E21A24" w:rsidRPr="00E21A24" w:rsidTr="00E21A24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Балансовая прибыль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-2 807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3 223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4 465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6 805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9 145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9 251</w:t>
            </w:r>
          </w:p>
        </w:tc>
      </w:tr>
      <w:tr w:rsidR="00E21A24" w:rsidRPr="00E21A24" w:rsidTr="00E21A24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Полная себестоимость услуг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19 791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32 235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34 991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36 297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39 052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41 807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41 701</w:t>
            </w:r>
          </w:p>
        </w:tc>
      </w:tr>
      <w:tr w:rsidR="00E21A24" w:rsidRPr="00E21A24" w:rsidTr="00E21A24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Постоянные издержки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sz w:val="20"/>
                <w:szCs w:val="20"/>
                <w:lang w:eastAsia="ru-RU"/>
              </w:rPr>
              <w:t>10 134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sz w:val="20"/>
                <w:szCs w:val="20"/>
                <w:lang w:eastAsia="ru-RU"/>
              </w:rPr>
              <w:t>13 403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sz w:val="20"/>
                <w:szCs w:val="20"/>
                <w:lang w:eastAsia="ru-RU"/>
              </w:rPr>
              <w:t>13 261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sz w:val="20"/>
                <w:szCs w:val="20"/>
                <w:lang w:eastAsia="ru-RU"/>
              </w:rPr>
              <w:t>13 119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sz w:val="20"/>
                <w:szCs w:val="20"/>
                <w:lang w:eastAsia="ru-RU"/>
              </w:rPr>
              <w:t>12 977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sz w:val="20"/>
                <w:szCs w:val="20"/>
                <w:lang w:eastAsia="ru-RU"/>
              </w:rPr>
              <w:t>12 834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sz w:val="20"/>
                <w:szCs w:val="20"/>
                <w:lang w:eastAsia="ru-RU"/>
              </w:rPr>
              <w:t>12 728</w:t>
            </w:r>
          </w:p>
        </w:tc>
      </w:tr>
      <w:tr w:rsidR="00E21A24" w:rsidRPr="00E21A24" w:rsidTr="00E21A24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Переменные издержки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sz w:val="20"/>
                <w:szCs w:val="20"/>
                <w:lang w:eastAsia="ru-RU"/>
              </w:rPr>
              <w:t>9 658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sz w:val="20"/>
                <w:szCs w:val="20"/>
                <w:lang w:eastAsia="ru-RU"/>
              </w:rPr>
              <w:t>18 832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sz w:val="20"/>
                <w:szCs w:val="20"/>
                <w:lang w:eastAsia="ru-RU"/>
              </w:rPr>
              <w:t>21 730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sz w:val="20"/>
                <w:szCs w:val="20"/>
                <w:lang w:eastAsia="ru-RU"/>
              </w:rPr>
              <w:t>23 178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sz w:val="20"/>
                <w:szCs w:val="20"/>
                <w:lang w:eastAsia="ru-RU"/>
              </w:rPr>
              <w:t>26 076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sz w:val="20"/>
                <w:szCs w:val="20"/>
                <w:lang w:eastAsia="ru-RU"/>
              </w:rPr>
              <w:t>28 973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sz w:val="20"/>
                <w:szCs w:val="20"/>
                <w:lang w:eastAsia="ru-RU"/>
              </w:rPr>
              <w:t>28 973</w:t>
            </w:r>
          </w:p>
        </w:tc>
      </w:tr>
      <w:tr w:rsidR="00E21A24" w:rsidRPr="00E21A24" w:rsidTr="00E21A24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Сумма предельного дохода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7 326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14 286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16 484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17 583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19 781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21 979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21 979</w:t>
            </w:r>
          </w:p>
        </w:tc>
      </w:tr>
      <w:tr w:rsidR="00E21A24" w:rsidRPr="00E21A24" w:rsidTr="00E21A24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Доля предельного дохода в выручке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0,431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0,431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0,431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0,431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0,431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0,431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0,431</w:t>
            </w:r>
          </w:p>
        </w:tc>
      </w:tr>
      <w:tr w:rsidR="00E21A24" w:rsidRPr="00E21A24" w:rsidTr="00E21A24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Предел безубыточности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23 492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31 071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30 741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30 412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30 082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29 753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29 506</w:t>
            </w:r>
          </w:p>
        </w:tc>
      </w:tr>
      <w:tr w:rsidR="00E21A24" w:rsidRPr="00E21A24" w:rsidTr="00E21A24">
        <w:trPr>
          <w:trHeight w:val="510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Запас финансовой устойчивости предприятия (%)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-38%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34%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42%</w:t>
            </w:r>
          </w:p>
        </w:tc>
      </w:tr>
      <w:tr w:rsidR="00E21A24" w:rsidRPr="00E21A24" w:rsidTr="00E21A24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Безубыточность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138%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A24" w:rsidRPr="00E21A24" w:rsidRDefault="00E21A24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21A2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58%</w:t>
            </w:r>
          </w:p>
        </w:tc>
      </w:tr>
    </w:tbl>
    <w:p w:rsidR="0060125F" w:rsidRPr="006F166A" w:rsidRDefault="0060125F" w:rsidP="002A3867">
      <w:pPr>
        <w:rPr>
          <w:rFonts w:cs="Arial"/>
        </w:rPr>
      </w:pPr>
    </w:p>
    <w:p w:rsidR="00A31515" w:rsidRPr="006F166A" w:rsidRDefault="00A31515" w:rsidP="00881EC3">
      <w:pPr>
        <w:rPr>
          <w:rFonts w:cs="Arial"/>
        </w:rPr>
      </w:pPr>
      <w:r w:rsidRPr="006F166A">
        <w:rPr>
          <w:rFonts w:cs="Arial"/>
        </w:rPr>
        <w:t xml:space="preserve">Таблица показывает, что точкой безубыточности для предприятия является объем реализации в </w:t>
      </w:r>
      <w:r w:rsidR="0053059F">
        <w:rPr>
          <w:rFonts w:cs="Arial"/>
        </w:rPr>
        <w:t>30 082</w:t>
      </w:r>
      <w:r w:rsidRPr="006F166A">
        <w:rPr>
          <w:rFonts w:cs="Arial"/>
        </w:rPr>
        <w:t xml:space="preserve"> тыс. тенге в год (2016 год). </w:t>
      </w:r>
    </w:p>
    <w:p w:rsidR="00A31515" w:rsidRDefault="00A31515" w:rsidP="00F53EA2">
      <w:pPr>
        <w:rPr>
          <w:rFonts w:cs="Arial"/>
        </w:rPr>
      </w:pPr>
      <w:r w:rsidRPr="006F166A">
        <w:rPr>
          <w:rFonts w:cs="Arial"/>
        </w:rPr>
        <w:t>Запас фина</w:t>
      </w:r>
      <w:r w:rsidR="002A3867">
        <w:rPr>
          <w:rFonts w:cs="Arial"/>
        </w:rPr>
        <w:t>нсово</w:t>
      </w:r>
      <w:r w:rsidR="0087376B">
        <w:rPr>
          <w:rFonts w:cs="Arial"/>
        </w:rPr>
        <w:t>й устойчивости сос</w:t>
      </w:r>
      <w:r w:rsidR="0053059F">
        <w:rPr>
          <w:rFonts w:cs="Arial"/>
        </w:rPr>
        <w:t>тавляет 6</w:t>
      </w:r>
      <w:r w:rsidRPr="006F166A">
        <w:rPr>
          <w:rFonts w:cs="Arial"/>
        </w:rPr>
        <w:t xml:space="preserve"> % в 2013 году, в дальнейшем</w:t>
      </w:r>
      <w:r w:rsidR="0087376B">
        <w:rPr>
          <w:rFonts w:cs="Arial"/>
        </w:rPr>
        <w:t xml:space="preserve"> данный показатель растет (до </w:t>
      </w:r>
      <w:r w:rsidR="0053059F">
        <w:rPr>
          <w:rFonts w:cs="Arial"/>
        </w:rPr>
        <w:t>42</w:t>
      </w:r>
      <w:r w:rsidRPr="006F166A">
        <w:rPr>
          <w:rFonts w:cs="Arial"/>
        </w:rPr>
        <w:t>%)</w:t>
      </w:r>
      <w:r w:rsidR="00B764B4">
        <w:rPr>
          <w:rFonts w:cs="Arial"/>
        </w:rPr>
        <w:t xml:space="preserve"> по мере уменьшения расходов по процентам</w:t>
      </w:r>
      <w:r w:rsidRPr="006F166A">
        <w:rPr>
          <w:rFonts w:cs="Arial"/>
        </w:rPr>
        <w:t>.</w:t>
      </w:r>
    </w:p>
    <w:p w:rsidR="00F53EA2" w:rsidRDefault="00C93496" w:rsidP="0004287B">
      <w:r w:rsidRPr="00C93496">
        <w:t>Предприятие имеет организационно-правовую форму индивидуального предпринимательства и применяет упрощенный режим налогообложения для субъектов малого бизнеса. Согласно Налоговому кодексу РК ставка индивидуального подоходного налога и социального налога установлена в размере 3% от суммы дохода (валовой доход).</w:t>
      </w:r>
    </w:p>
    <w:p w:rsidR="0004287B" w:rsidRDefault="0004287B" w:rsidP="0004287B">
      <w:pPr>
        <w:pStyle w:val="af0"/>
        <w:spacing w:line="360" w:lineRule="auto"/>
        <w:rPr>
          <w:rFonts w:cs="Arial"/>
          <w:bCs w:val="0"/>
          <w:color w:val="auto"/>
          <w:sz w:val="20"/>
          <w:szCs w:val="22"/>
        </w:rPr>
      </w:pPr>
    </w:p>
    <w:p w:rsidR="00A31515" w:rsidRPr="0004287B" w:rsidRDefault="0004287B" w:rsidP="0004287B">
      <w:pPr>
        <w:pStyle w:val="af0"/>
        <w:spacing w:line="360" w:lineRule="auto"/>
        <w:rPr>
          <w:color w:val="auto"/>
        </w:rPr>
      </w:pPr>
      <w:bookmarkStart w:id="58" w:name="_Toc309762237"/>
      <w:r w:rsidRPr="0004287B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7123FF" w:rsidRPr="0004287B">
        <w:rPr>
          <w:rFonts w:cs="Arial"/>
          <w:bCs w:val="0"/>
          <w:color w:val="auto"/>
          <w:sz w:val="20"/>
          <w:szCs w:val="22"/>
        </w:rPr>
        <w:fldChar w:fldCharType="begin"/>
      </w:r>
      <w:r w:rsidRPr="0004287B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7123FF" w:rsidRPr="0004287B">
        <w:rPr>
          <w:rFonts w:cs="Arial"/>
          <w:bCs w:val="0"/>
          <w:color w:val="auto"/>
          <w:sz w:val="20"/>
          <w:szCs w:val="22"/>
        </w:rPr>
        <w:fldChar w:fldCharType="separate"/>
      </w:r>
      <w:r w:rsidR="001803FE">
        <w:rPr>
          <w:rFonts w:cs="Arial"/>
          <w:bCs w:val="0"/>
          <w:noProof/>
          <w:color w:val="auto"/>
          <w:sz w:val="20"/>
          <w:szCs w:val="22"/>
        </w:rPr>
        <w:t>22</w:t>
      </w:r>
      <w:r w:rsidR="007123FF" w:rsidRPr="0004287B">
        <w:rPr>
          <w:rFonts w:cs="Arial"/>
          <w:bCs w:val="0"/>
          <w:color w:val="auto"/>
          <w:sz w:val="20"/>
          <w:szCs w:val="22"/>
        </w:rPr>
        <w:fldChar w:fldCharType="end"/>
      </w:r>
      <w:r w:rsidRPr="0004287B">
        <w:rPr>
          <w:rFonts w:cs="Arial"/>
          <w:bCs w:val="0"/>
          <w:color w:val="auto"/>
          <w:sz w:val="20"/>
          <w:szCs w:val="22"/>
        </w:rPr>
        <w:t xml:space="preserve"> -</w:t>
      </w:r>
      <w:r>
        <w:rPr>
          <w:color w:val="auto"/>
        </w:rPr>
        <w:t xml:space="preserve"> </w:t>
      </w:r>
      <w:r w:rsidR="00E23350" w:rsidRPr="0087376B">
        <w:rPr>
          <w:rFonts w:cs="Arial"/>
          <w:bCs w:val="0"/>
          <w:color w:val="auto"/>
          <w:sz w:val="20"/>
          <w:szCs w:val="22"/>
        </w:rPr>
        <w:t>Величина налоговых поступле</w:t>
      </w:r>
      <w:r w:rsidR="00F53EA2">
        <w:rPr>
          <w:rFonts w:cs="Arial"/>
          <w:bCs w:val="0"/>
          <w:color w:val="auto"/>
          <w:sz w:val="20"/>
          <w:szCs w:val="22"/>
        </w:rPr>
        <w:t>ний за период прогнозирования</w:t>
      </w:r>
      <w:r w:rsidR="006336FD">
        <w:rPr>
          <w:rFonts w:cs="Arial"/>
          <w:bCs w:val="0"/>
          <w:color w:val="auto"/>
          <w:sz w:val="20"/>
          <w:szCs w:val="22"/>
        </w:rPr>
        <w:t>, тыс. тг</w:t>
      </w:r>
      <w:bookmarkEnd w:id="58"/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53059F" w:rsidRPr="0053059F" w:rsidTr="0053059F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3059F" w:rsidRPr="0053059F" w:rsidRDefault="0053059F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3059F">
              <w:rPr>
                <w:rFonts w:eastAsia="Times New Roman" w:cs="Arial"/>
                <w:sz w:val="20"/>
                <w:szCs w:val="20"/>
                <w:lang w:eastAsia="ru-RU"/>
              </w:rPr>
              <w:t>Вид налога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3059F" w:rsidRPr="0053059F" w:rsidRDefault="0053059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3059F">
              <w:rPr>
                <w:rFonts w:eastAsia="Times New Roman" w:cs="Arial"/>
                <w:sz w:val="20"/>
                <w:szCs w:val="20"/>
                <w:lang w:eastAsia="ru-RU"/>
              </w:rPr>
              <w:t>Сумма, тыс.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 xml:space="preserve"> </w:t>
            </w:r>
            <w:r w:rsidRPr="0053059F">
              <w:rPr>
                <w:rFonts w:eastAsia="Times New Roman" w:cs="Arial"/>
                <w:sz w:val="20"/>
                <w:szCs w:val="20"/>
                <w:lang w:eastAsia="ru-RU"/>
              </w:rPr>
              <w:t>тг.</w:t>
            </w:r>
          </w:p>
        </w:tc>
      </w:tr>
      <w:tr w:rsidR="0053059F" w:rsidRPr="0053059F" w:rsidTr="0053059F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9F" w:rsidRPr="0053059F" w:rsidRDefault="0053059F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3059F">
              <w:rPr>
                <w:rFonts w:eastAsia="Times New Roman" w:cs="Arial"/>
                <w:sz w:val="20"/>
                <w:szCs w:val="20"/>
                <w:lang w:eastAsia="ru-RU"/>
              </w:rPr>
              <w:t xml:space="preserve">Налог на 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 xml:space="preserve">деятельность ИП, </w:t>
            </w:r>
            <w:r w:rsidR="00BC2185">
              <w:rPr>
                <w:rFonts w:eastAsia="Times New Roman" w:cs="Arial"/>
                <w:sz w:val="20"/>
                <w:szCs w:val="20"/>
                <w:lang w:eastAsia="ru-RU"/>
              </w:rPr>
              <w:t>налоги от ФОТ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9F" w:rsidRPr="0053059F" w:rsidRDefault="0053059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3059F">
              <w:rPr>
                <w:rFonts w:eastAsia="Times New Roman" w:cs="Arial"/>
                <w:sz w:val="20"/>
                <w:szCs w:val="20"/>
                <w:lang w:eastAsia="ru-RU"/>
              </w:rPr>
              <w:t>8 305</w:t>
            </w:r>
          </w:p>
        </w:tc>
      </w:tr>
      <w:tr w:rsidR="0053059F" w:rsidRPr="0053059F" w:rsidTr="0053059F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9F" w:rsidRPr="0053059F" w:rsidRDefault="0053059F" w:rsidP="00C21373">
            <w:pPr>
              <w:spacing w:line="240" w:lineRule="auto"/>
              <w:ind w:firstLine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3059F">
              <w:rPr>
                <w:rFonts w:eastAsia="Times New Roman" w:cs="Arial"/>
                <w:sz w:val="20"/>
                <w:szCs w:val="20"/>
                <w:lang w:eastAsia="ru-RU"/>
              </w:rPr>
              <w:t>Налог на имущество и транспорт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9F" w:rsidRPr="0053059F" w:rsidRDefault="0053059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53059F">
              <w:rPr>
                <w:rFonts w:eastAsia="Times New Roman" w:cs="Arial"/>
                <w:sz w:val="20"/>
                <w:szCs w:val="20"/>
                <w:lang w:eastAsia="ru-RU"/>
              </w:rPr>
              <w:t>74</w:t>
            </w:r>
          </w:p>
        </w:tc>
      </w:tr>
      <w:tr w:rsidR="0053059F" w:rsidRPr="0053059F" w:rsidTr="0053059F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9F" w:rsidRPr="0053059F" w:rsidRDefault="0053059F" w:rsidP="00C21373">
            <w:pPr>
              <w:spacing w:line="240" w:lineRule="auto"/>
              <w:ind w:firstLine="0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53059F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59F" w:rsidRPr="0053059F" w:rsidRDefault="0053059F" w:rsidP="00C21373">
            <w:pPr>
              <w:spacing w:line="240" w:lineRule="auto"/>
              <w:ind w:firstLine="0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53059F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8 379</w:t>
            </w:r>
          </w:p>
        </w:tc>
      </w:tr>
    </w:tbl>
    <w:p w:rsidR="00A31515" w:rsidRPr="006F166A" w:rsidRDefault="00A31515" w:rsidP="002A3867">
      <w:pPr>
        <w:rPr>
          <w:rFonts w:cs="Arial"/>
        </w:rPr>
      </w:pPr>
    </w:p>
    <w:p w:rsidR="00A31515" w:rsidRPr="006F166A" w:rsidRDefault="00A31515" w:rsidP="00A31515">
      <w:pPr>
        <w:rPr>
          <w:rFonts w:cs="Arial"/>
        </w:rPr>
      </w:pPr>
      <w:r w:rsidRPr="006F166A">
        <w:rPr>
          <w:rFonts w:cs="Arial"/>
        </w:rPr>
        <w:t>Величина налоговых поступлений в результате реализации дан</w:t>
      </w:r>
      <w:r w:rsidR="00D42626">
        <w:rPr>
          <w:rFonts w:cs="Arial"/>
        </w:rPr>
        <w:t xml:space="preserve">ного проекта составит </w:t>
      </w:r>
      <w:r w:rsidR="0053059F">
        <w:rPr>
          <w:rFonts w:cs="Arial"/>
        </w:rPr>
        <w:t>8 379</w:t>
      </w:r>
      <w:r w:rsidR="00642A4C">
        <w:rPr>
          <w:rFonts w:cs="Arial"/>
        </w:rPr>
        <w:t xml:space="preserve"> тыс. </w:t>
      </w:r>
      <w:r w:rsidR="00F53EA2">
        <w:rPr>
          <w:rFonts w:cs="Arial"/>
        </w:rPr>
        <w:t>тг. за 7</w:t>
      </w:r>
      <w:r w:rsidRPr="006F166A">
        <w:rPr>
          <w:rFonts w:cs="Arial"/>
        </w:rPr>
        <w:t xml:space="preserve"> лет.</w:t>
      </w:r>
    </w:p>
    <w:p w:rsidR="00C84881" w:rsidRDefault="00C84881" w:rsidP="00B4242B">
      <w:pPr>
        <w:rPr>
          <w:rFonts w:cs="Arial"/>
        </w:rPr>
      </w:pPr>
    </w:p>
    <w:p w:rsidR="00C84881" w:rsidRDefault="00C84881" w:rsidP="00B4242B">
      <w:pPr>
        <w:rPr>
          <w:rFonts w:cs="Arial"/>
        </w:rPr>
      </w:pPr>
    </w:p>
    <w:p w:rsidR="0019321F" w:rsidRPr="006F166A" w:rsidRDefault="0019321F" w:rsidP="00B4242B">
      <w:pPr>
        <w:rPr>
          <w:rFonts w:eastAsiaTheme="majorEastAsia" w:cs="Arial"/>
          <w:b/>
          <w:bCs/>
          <w:sz w:val="26"/>
          <w:szCs w:val="26"/>
        </w:rPr>
      </w:pPr>
      <w:r w:rsidRPr="006F166A">
        <w:rPr>
          <w:rFonts w:cs="Arial"/>
        </w:rPr>
        <w:br w:type="page"/>
      </w:r>
    </w:p>
    <w:p w:rsidR="0019321F" w:rsidRPr="006F166A" w:rsidRDefault="00122FE2" w:rsidP="00B4242B">
      <w:pPr>
        <w:pStyle w:val="1"/>
        <w:spacing w:before="0"/>
        <w:rPr>
          <w:rFonts w:ascii="Arial" w:hAnsi="Arial" w:cs="Arial"/>
          <w:color w:val="auto"/>
          <w:sz w:val="32"/>
          <w:szCs w:val="32"/>
        </w:rPr>
      </w:pPr>
      <w:bookmarkStart w:id="59" w:name="_Toc311895246"/>
      <w:r w:rsidRPr="006F166A">
        <w:rPr>
          <w:rFonts w:ascii="Arial" w:hAnsi="Arial" w:cs="Arial"/>
          <w:color w:val="auto"/>
          <w:sz w:val="32"/>
          <w:szCs w:val="32"/>
        </w:rPr>
        <w:lastRenderedPageBreak/>
        <w:t>12. Социально-экономическое и экологическое воздействие</w:t>
      </w:r>
      <w:bookmarkEnd w:id="59"/>
    </w:p>
    <w:p w:rsidR="00122FE2" w:rsidRPr="006F166A" w:rsidRDefault="00122FE2" w:rsidP="00881EC3">
      <w:pPr>
        <w:pStyle w:val="2"/>
        <w:spacing w:before="0"/>
        <w:rPr>
          <w:rFonts w:ascii="Arial" w:hAnsi="Arial" w:cs="Arial"/>
          <w:color w:val="auto"/>
        </w:rPr>
      </w:pPr>
      <w:bookmarkStart w:id="60" w:name="_Toc311895247"/>
      <w:r w:rsidRPr="006F166A">
        <w:rPr>
          <w:rFonts w:ascii="Arial" w:hAnsi="Arial" w:cs="Arial"/>
          <w:color w:val="auto"/>
          <w:sz w:val="24"/>
        </w:rPr>
        <w:t>12.1 Социально-экономическое значение проекта</w:t>
      </w:r>
      <w:bookmarkEnd w:id="60"/>
      <w:r w:rsidRPr="006F166A">
        <w:rPr>
          <w:rFonts w:ascii="Arial" w:hAnsi="Arial" w:cs="Arial"/>
          <w:color w:val="auto"/>
        </w:rPr>
        <w:t xml:space="preserve"> </w:t>
      </w:r>
    </w:p>
    <w:p w:rsidR="00BD37B9" w:rsidRPr="006F166A" w:rsidRDefault="00BD37B9" w:rsidP="00BD37B9">
      <w:pPr>
        <w:rPr>
          <w:rFonts w:cs="Arial"/>
        </w:rPr>
      </w:pPr>
      <w:r w:rsidRPr="006F166A">
        <w:rPr>
          <w:rFonts w:cs="Arial"/>
        </w:rPr>
        <w:t>При реализации проекта предусмотрено решение следующих задач:</w:t>
      </w:r>
    </w:p>
    <w:p w:rsidR="00BD37B9" w:rsidRPr="006F166A" w:rsidRDefault="00BD37B9" w:rsidP="00BD37B9">
      <w:pPr>
        <w:pStyle w:val="af"/>
        <w:numPr>
          <w:ilvl w:val="0"/>
          <w:numId w:val="1"/>
        </w:numPr>
        <w:rPr>
          <w:rFonts w:cs="Arial"/>
        </w:rPr>
      </w:pPr>
      <w:r>
        <w:rPr>
          <w:rFonts w:cs="Arial"/>
        </w:rPr>
        <w:t>создание</w:t>
      </w:r>
      <w:r w:rsidRPr="006F166A">
        <w:rPr>
          <w:rFonts w:cs="Arial"/>
        </w:rPr>
        <w:t xml:space="preserve"> новых рабочих мест, что позволит работникам получать стабильный доход;</w:t>
      </w:r>
    </w:p>
    <w:p w:rsidR="00BD37B9" w:rsidRPr="006F166A" w:rsidRDefault="00BD37B9" w:rsidP="00BD37B9">
      <w:pPr>
        <w:pStyle w:val="af"/>
        <w:numPr>
          <w:ilvl w:val="0"/>
          <w:numId w:val="1"/>
        </w:numPr>
        <w:rPr>
          <w:rFonts w:cs="Arial"/>
        </w:rPr>
      </w:pPr>
      <w:r w:rsidRPr="006F166A">
        <w:rPr>
          <w:rFonts w:cs="Arial"/>
        </w:rPr>
        <w:t xml:space="preserve">создание нового </w:t>
      </w:r>
      <w:r>
        <w:rPr>
          <w:rFonts w:cs="Arial"/>
        </w:rPr>
        <w:t xml:space="preserve">предприятия по </w:t>
      </w:r>
      <w:r w:rsidR="004C3CD5">
        <w:rPr>
          <w:rFonts w:cs="Arial"/>
        </w:rPr>
        <w:t xml:space="preserve">производству </w:t>
      </w:r>
      <w:r w:rsidR="0053059F">
        <w:rPr>
          <w:rFonts w:cs="Arial"/>
        </w:rPr>
        <w:t>металлических дверей</w:t>
      </w:r>
      <w:r w:rsidRPr="006F166A">
        <w:rPr>
          <w:rFonts w:cs="Arial"/>
        </w:rPr>
        <w:t>;</w:t>
      </w:r>
    </w:p>
    <w:p w:rsidR="00BD37B9" w:rsidRPr="006F166A" w:rsidRDefault="00BD37B9" w:rsidP="00BD37B9">
      <w:pPr>
        <w:pStyle w:val="af"/>
        <w:numPr>
          <w:ilvl w:val="0"/>
          <w:numId w:val="1"/>
        </w:numPr>
        <w:rPr>
          <w:rFonts w:cs="Arial"/>
        </w:rPr>
      </w:pPr>
      <w:r>
        <w:rPr>
          <w:rFonts w:cs="Arial"/>
        </w:rPr>
        <w:t>поступление</w:t>
      </w:r>
      <w:r w:rsidRPr="006F166A">
        <w:rPr>
          <w:rFonts w:cs="Arial"/>
        </w:rPr>
        <w:t xml:space="preserve"> в бюджет </w:t>
      </w:r>
      <w:r w:rsidR="00DF0EE5">
        <w:rPr>
          <w:rFonts w:cs="Arial"/>
        </w:rPr>
        <w:t>Мангистауской</w:t>
      </w:r>
      <w:r w:rsidR="006336FD">
        <w:rPr>
          <w:rFonts w:cs="Arial"/>
        </w:rPr>
        <w:t xml:space="preserve"> области</w:t>
      </w:r>
      <w:r w:rsidRPr="006F166A">
        <w:rPr>
          <w:rFonts w:cs="Arial"/>
        </w:rPr>
        <w:t xml:space="preserve"> налогов и других отчислений</w:t>
      </w:r>
      <w:r w:rsidR="0053059F">
        <w:rPr>
          <w:rFonts w:cs="Arial"/>
        </w:rPr>
        <w:t xml:space="preserve"> (более 8</w:t>
      </w:r>
      <w:r w:rsidR="004C3CD5">
        <w:rPr>
          <w:rFonts w:cs="Arial"/>
        </w:rPr>
        <w:t xml:space="preserve"> млн. тенге)</w:t>
      </w:r>
      <w:r w:rsidRPr="006F166A">
        <w:rPr>
          <w:rFonts w:cs="Arial"/>
        </w:rPr>
        <w:t>.</w:t>
      </w:r>
    </w:p>
    <w:p w:rsidR="00BD37B9" w:rsidRPr="006F166A" w:rsidRDefault="00BD37B9" w:rsidP="00BD37B9">
      <w:pPr>
        <w:rPr>
          <w:rFonts w:cs="Arial"/>
        </w:rPr>
      </w:pPr>
      <w:r w:rsidRPr="006F166A">
        <w:rPr>
          <w:rFonts w:cs="Arial"/>
        </w:rPr>
        <w:t>Среди социальных воздействий можно выделить:</w:t>
      </w:r>
    </w:p>
    <w:p w:rsidR="003B2447" w:rsidRDefault="003B2447" w:rsidP="00BD37B9">
      <w:pPr>
        <w:rPr>
          <w:rFonts w:cs="Arial"/>
        </w:rPr>
      </w:pPr>
      <w:r>
        <w:rPr>
          <w:rFonts w:cs="Arial"/>
        </w:rPr>
        <w:t xml:space="preserve">- </w:t>
      </w:r>
      <w:r w:rsidR="004516BC" w:rsidRPr="000A53CF">
        <w:rPr>
          <w:rFonts w:cs="Arial"/>
        </w:rPr>
        <w:t xml:space="preserve">удовлетворение потребностей </w:t>
      </w:r>
      <w:r w:rsidR="004516BC">
        <w:rPr>
          <w:rFonts w:cs="Arial"/>
        </w:rPr>
        <w:t xml:space="preserve">строительных организаций, а также частных домохозяйств  в качественной продукции – </w:t>
      </w:r>
      <w:r w:rsidR="00FB0617">
        <w:rPr>
          <w:rFonts w:cs="Arial"/>
        </w:rPr>
        <w:t>металлических дверей, окон</w:t>
      </w:r>
      <w:r>
        <w:rPr>
          <w:rFonts w:cs="Arial"/>
        </w:rPr>
        <w:t>.</w:t>
      </w:r>
    </w:p>
    <w:p w:rsidR="00BD37B9" w:rsidRDefault="00BD37B9" w:rsidP="00BD37B9">
      <w:pPr>
        <w:rPr>
          <w:rFonts w:cs="Arial"/>
        </w:rPr>
      </w:pPr>
      <w:r w:rsidRPr="006F166A">
        <w:rPr>
          <w:rFonts w:cs="Arial"/>
        </w:rPr>
        <w:t>В результате р</w:t>
      </w:r>
      <w:r>
        <w:rPr>
          <w:rFonts w:cs="Arial"/>
        </w:rPr>
        <w:t>еализации  проекта создадутся 1</w:t>
      </w:r>
      <w:r w:rsidR="00FB0617">
        <w:rPr>
          <w:rFonts w:cs="Arial"/>
        </w:rPr>
        <w:t>4</w:t>
      </w:r>
      <w:r>
        <w:rPr>
          <w:rFonts w:cs="Arial"/>
        </w:rPr>
        <w:t xml:space="preserve"> </w:t>
      </w:r>
      <w:r w:rsidRPr="006F166A">
        <w:rPr>
          <w:rFonts w:cs="Arial"/>
        </w:rPr>
        <w:t xml:space="preserve">рабочих мест. </w:t>
      </w:r>
      <w:r w:rsidRPr="00A216AD">
        <w:rPr>
          <w:rFonts w:cs="Arial"/>
        </w:rPr>
        <w:t>Планируется повышение квалификации. В затратах заложены расходы по обучению кадров</w:t>
      </w:r>
      <w:r w:rsidR="00A216AD" w:rsidRPr="00A216AD">
        <w:rPr>
          <w:rFonts w:cs="Arial"/>
        </w:rPr>
        <w:t xml:space="preserve"> (строка «Прочие расходы»</w:t>
      </w:r>
      <w:r w:rsidRPr="00A216AD">
        <w:rPr>
          <w:rFonts w:cs="Arial"/>
        </w:rPr>
        <w:t>.</w:t>
      </w:r>
    </w:p>
    <w:p w:rsidR="00B27AEF" w:rsidRPr="006F166A" w:rsidRDefault="00B27AEF" w:rsidP="00986EE3">
      <w:pPr>
        <w:rPr>
          <w:rFonts w:cs="Arial"/>
        </w:rPr>
      </w:pPr>
    </w:p>
    <w:p w:rsidR="00122FE2" w:rsidRPr="006F166A" w:rsidRDefault="00122FE2" w:rsidP="00041699">
      <w:pPr>
        <w:pStyle w:val="2"/>
        <w:spacing w:before="0"/>
        <w:rPr>
          <w:rFonts w:ascii="Arial" w:hAnsi="Arial" w:cs="Arial"/>
          <w:color w:val="auto"/>
        </w:rPr>
      </w:pPr>
      <w:bookmarkStart w:id="61" w:name="_Toc311895248"/>
      <w:r w:rsidRPr="006F166A">
        <w:rPr>
          <w:rFonts w:ascii="Arial" w:hAnsi="Arial" w:cs="Arial"/>
          <w:color w:val="auto"/>
          <w:sz w:val="24"/>
        </w:rPr>
        <w:t>12.2 Воздействие на окружающую среду</w:t>
      </w:r>
      <w:bookmarkEnd w:id="61"/>
      <w:r w:rsidRPr="006F166A">
        <w:rPr>
          <w:rFonts w:ascii="Arial" w:hAnsi="Arial" w:cs="Arial"/>
          <w:color w:val="auto"/>
        </w:rPr>
        <w:t xml:space="preserve"> </w:t>
      </w:r>
    </w:p>
    <w:p w:rsidR="0019321F" w:rsidRPr="00735CF0" w:rsidRDefault="006C5A1E" w:rsidP="006C5A1E">
      <w:pPr>
        <w:rPr>
          <w:rFonts w:cs="Arial"/>
        </w:rPr>
      </w:pPr>
      <w:r w:rsidRPr="006C5A1E">
        <w:rPr>
          <w:rFonts w:cs="Arial"/>
        </w:rPr>
        <w:t xml:space="preserve">Основными источниками возможных загрязнений окружающей среды могут явиться газовые выделения при проведении лакокрасочных работ, а также выбросы, связанные с риском чрезвычайных ситуаций (пожар, взрыв). Минимизация их будет достигнута использованием импортного оборудования с использованием порошковой полимерной краски. Организация и эксплуатация участка порошковой краски будет соответствовать </w:t>
      </w:r>
      <w:r w:rsidRPr="008014AF">
        <w:rPr>
          <w:rFonts w:cs="Arial"/>
        </w:rPr>
        <w:t>ГОСТу</w:t>
      </w:r>
      <w:r w:rsidR="00FC5718" w:rsidRPr="008014AF">
        <w:rPr>
          <w:rFonts w:cs="Arial"/>
        </w:rPr>
        <w:t xml:space="preserve"> Республики Казахстан</w:t>
      </w:r>
      <w:r w:rsidRPr="008014AF">
        <w:rPr>
          <w:rFonts w:cs="Arial"/>
        </w:rPr>
        <w:t>,</w:t>
      </w:r>
      <w:r w:rsidRPr="006C5A1E">
        <w:rPr>
          <w:rFonts w:cs="Arial"/>
        </w:rPr>
        <w:t xml:space="preserve"> обеспечивающему безвредность типового технологического про</w:t>
      </w:r>
      <w:r>
        <w:rPr>
          <w:rFonts w:cs="Arial"/>
        </w:rPr>
        <w:t xml:space="preserve">цесса для окружающей среды. </w:t>
      </w:r>
      <w:r w:rsidR="0019321F" w:rsidRPr="00735CF0">
        <w:rPr>
          <w:rFonts w:cs="Arial"/>
        </w:rPr>
        <w:br w:type="page"/>
      </w:r>
    </w:p>
    <w:p w:rsidR="009D1FAD" w:rsidRPr="006F166A" w:rsidRDefault="00122FE2" w:rsidP="00286EB6">
      <w:pPr>
        <w:pStyle w:val="1"/>
        <w:spacing w:before="0"/>
        <w:rPr>
          <w:rFonts w:ascii="Arial" w:hAnsi="Arial" w:cs="Arial"/>
          <w:color w:val="auto"/>
          <w:sz w:val="32"/>
          <w:szCs w:val="32"/>
        </w:rPr>
      </w:pPr>
      <w:bookmarkStart w:id="62" w:name="_Toc311895249"/>
      <w:r w:rsidRPr="006F166A">
        <w:rPr>
          <w:rFonts w:ascii="Arial" w:hAnsi="Arial" w:cs="Arial"/>
          <w:color w:val="auto"/>
          <w:sz w:val="32"/>
          <w:szCs w:val="32"/>
        </w:rPr>
        <w:lastRenderedPageBreak/>
        <w:t>Приложения</w:t>
      </w:r>
      <w:bookmarkEnd w:id="62"/>
    </w:p>
    <w:sectPr w:rsidR="009D1FAD" w:rsidRPr="006F166A" w:rsidSect="00C2137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93D" w:rsidRDefault="00F4693D" w:rsidP="00A06701">
      <w:pPr>
        <w:spacing w:line="240" w:lineRule="auto"/>
      </w:pPr>
      <w:r>
        <w:separator/>
      </w:r>
    </w:p>
  </w:endnote>
  <w:endnote w:type="continuationSeparator" w:id="0">
    <w:p w:rsidR="00F4693D" w:rsidRDefault="00F4693D" w:rsidP="00A067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18A" w:rsidRDefault="003C018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3195"/>
      <w:docPartObj>
        <w:docPartGallery w:val="Page Numbers (Bottom of Page)"/>
        <w:docPartUnique/>
      </w:docPartObj>
    </w:sdtPr>
    <w:sdtContent>
      <w:p w:rsidR="00C21373" w:rsidRDefault="00C21373" w:rsidP="005A4F6F">
        <w:pPr>
          <w:pStyle w:val="ab"/>
          <w:tabs>
            <w:tab w:val="clear" w:pos="4677"/>
            <w:tab w:val="center" w:pos="2835"/>
          </w:tabs>
          <w:jc w:val="right"/>
        </w:pPr>
        <w:r>
          <w:ptab w:relativeTo="margin" w:alignment="left" w:leader="none"/>
        </w:r>
        <w:r>
          <w:ptab w:relativeTo="margin" w:alignment="right" w:leader="none"/>
        </w:r>
        <w:sdt>
          <w:sdtPr>
            <w:rPr>
              <w:rFonts w:cs="Arial"/>
              <w:b/>
              <w:sz w:val="20"/>
              <w:szCs w:val="20"/>
            </w:rPr>
            <w:alias w:val="Название"/>
            <w:id w:val="10033196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r>
              <w:rPr>
                <w:rFonts w:cs="Arial"/>
                <w:b/>
                <w:sz w:val="20"/>
                <w:szCs w:val="20"/>
              </w:rPr>
              <w:t>Создание цеха по производству металлических дверей, окон</w:t>
            </w:r>
          </w:sdtContent>
        </w:sdt>
        <w:r>
          <w:t xml:space="preserve"> </w:t>
        </w:r>
        <w:r>
          <w:ptab w:relativeTo="indent" w:alignment="left" w:leader="none"/>
        </w:r>
        <w:fldSimple w:instr=" PAGE   \* MERGEFORMAT ">
          <w:r w:rsidR="003C018A">
            <w:rPr>
              <w:noProof/>
            </w:rPr>
            <w:t>31</w:t>
          </w:r>
        </w:fldSimple>
      </w:p>
    </w:sdtContent>
  </w:sdt>
  <w:p w:rsidR="00C21373" w:rsidRDefault="00C2137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18A" w:rsidRDefault="003C018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93D" w:rsidRDefault="00F4693D" w:rsidP="00A06701">
      <w:pPr>
        <w:spacing w:line="240" w:lineRule="auto"/>
      </w:pPr>
      <w:r>
        <w:separator/>
      </w:r>
    </w:p>
  </w:footnote>
  <w:footnote w:type="continuationSeparator" w:id="0">
    <w:p w:rsidR="00F4693D" w:rsidRDefault="00F4693D" w:rsidP="00A0670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18A" w:rsidRDefault="003C018A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14623" o:spid="_x0000_s40962" type="#_x0000_t75" style="position:absolute;left:0;text-align:left;margin-left:0;margin-top:0;width:467.15pt;height:187.05pt;z-index:-251657216;mso-position-horizontal:center;mso-position-horizontal-relative:margin;mso-position-vertical:center;mso-position-vertical-relative:margin" o:allowincell="f">
          <v:imagedata r:id="rId1" o:title="Damu-logo-ru-opac15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18A" w:rsidRDefault="003C018A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14624" o:spid="_x0000_s40963" type="#_x0000_t75" style="position:absolute;left:0;text-align:left;margin-left:0;margin-top:0;width:467.15pt;height:187.05pt;z-index:-251656192;mso-position-horizontal:center;mso-position-horizontal-relative:margin;mso-position-vertical:center;mso-position-vertical-relative:margin" o:allowincell="f">
          <v:imagedata r:id="rId1" o:title="Damu-logo-ru-opac15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18A" w:rsidRDefault="003C018A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14622" o:spid="_x0000_s40961" type="#_x0000_t75" style="position:absolute;left:0;text-align:left;margin-left:0;margin-top:0;width:467.15pt;height:187.05pt;z-index:-251658240;mso-position-horizontal:center;mso-position-horizontal-relative:margin;mso-position-vertical:center;mso-position-vertical-relative:margin" o:allowincell="f">
          <v:imagedata r:id="rId1" o:title="Damu-logo-ru-opac15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286"/>
    <w:multiLevelType w:val="hybridMultilevel"/>
    <w:tmpl w:val="B05AE4EC"/>
    <w:lvl w:ilvl="0" w:tplc="554A5F2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2C44F8"/>
    <w:multiLevelType w:val="hybridMultilevel"/>
    <w:tmpl w:val="561CE5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AB444C"/>
    <w:multiLevelType w:val="hybridMultilevel"/>
    <w:tmpl w:val="919EDB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3466E36"/>
    <w:multiLevelType w:val="hybridMultilevel"/>
    <w:tmpl w:val="9BDCAF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6110C50"/>
    <w:multiLevelType w:val="hybridMultilevel"/>
    <w:tmpl w:val="1D64EE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6D86B20"/>
    <w:multiLevelType w:val="hybridMultilevel"/>
    <w:tmpl w:val="DCDEF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83D4496"/>
    <w:multiLevelType w:val="hybridMultilevel"/>
    <w:tmpl w:val="DB200180"/>
    <w:lvl w:ilvl="0" w:tplc="01EE84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CD66B67"/>
    <w:multiLevelType w:val="hybridMultilevel"/>
    <w:tmpl w:val="5224A3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5F3098C"/>
    <w:multiLevelType w:val="hybridMultilevel"/>
    <w:tmpl w:val="824E9078"/>
    <w:lvl w:ilvl="0" w:tplc="99C0D1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140FA3"/>
    <w:multiLevelType w:val="hybridMultilevel"/>
    <w:tmpl w:val="065C35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BB722C0"/>
    <w:multiLevelType w:val="hybridMultilevel"/>
    <w:tmpl w:val="A96AF0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41986">
      <o:colormru v:ext="edit" colors="#03c,#fc0"/>
    </o:shapedefaults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/>
  <w:rsids>
    <w:rsidRoot w:val="00774926"/>
    <w:rsid w:val="0000169C"/>
    <w:rsid w:val="00003696"/>
    <w:rsid w:val="000041A5"/>
    <w:rsid w:val="000050BC"/>
    <w:rsid w:val="00005A4D"/>
    <w:rsid w:val="00005B6C"/>
    <w:rsid w:val="0000628C"/>
    <w:rsid w:val="000105A2"/>
    <w:rsid w:val="00010A20"/>
    <w:rsid w:val="000116F9"/>
    <w:rsid w:val="0001256C"/>
    <w:rsid w:val="0001455C"/>
    <w:rsid w:val="00015B3E"/>
    <w:rsid w:val="0002051B"/>
    <w:rsid w:val="000213EA"/>
    <w:rsid w:val="000218B4"/>
    <w:rsid w:val="00022142"/>
    <w:rsid w:val="00023666"/>
    <w:rsid w:val="000303A3"/>
    <w:rsid w:val="000326DB"/>
    <w:rsid w:val="000332FE"/>
    <w:rsid w:val="00033BC8"/>
    <w:rsid w:val="000360A1"/>
    <w:rsid w:val="00036EDC"/>
    <w:rsid w:val="000373DA"/>
    <w:rsid w:val="00040DEC"/>
    <w:rsid w:val="00041699"/>
    <w:rsid w:val="0004287B"/>
    <w:rsid w:val="00043BEB"/>
    <w:rsid w:val="00044C6D"/>
    <w:rsid w:val="0004743C"/>
    <w:rsid w:val="00050D75"/>
    <w:rsid w:val="00052F07"/>
    <w:rsid w:val="0005301E"/>
    <w:rsid w:val="00060A16"/>
    <w:rsid w:val="00061EE7"/>
    <w:rsid w:val="0006362E"/>
    <w:rsid w:val="00063E63"/>
    <w:rsid w:val="00065AE4"/>
    <w:rsid w:val="00065B6D"/>
    <w:rsid w:val="00080162"/>
    <w:rsid w:val="00083EE1"/>
    <w:rsid w:val="00086A6A"/>
    <w:rsid w:val="00087B13"/>
    <w:rsid w:val="000919FF"/>
    <w:rsid w:val="0009210F"/>
    <w:rsid w:val="00093544"/>
    <w:rsid w:val="00093A0A"/>
    <w:rsid w:val="00094491"/>
    <w:rsid w:val="000944AE"/>
    <w:rsid w:val="000949A0"/>
    <w:rsid w:val="0009699D"/>
    <w:rsid w:val="00097691"/>
    <w:rsid w:val="000A1416"/>
    <w:rsid w:val="000A53CF"/>
    <w:rsid w:val="000A796D"/>
    <w:rsid w:val="000B0992"/>
    <w:rsid w:val="000B0B3D"/>
    <w:rsid w:val="000B1090"/>
    <w:rsid w:val="000B1ED3"/>
    <w:rsid w:val="000B2E68"/>
    <w:rsid w:val="000B311A"/>
    <w:rsid w:val="000B41C4"/>
    <w:rsid w:val="000B6CC6"/>
    <w:rsid w:val="000B7E2E"/>
    <w:rsid w:val="000C1EA5"/>
    <w:rsid w:val="000C3ED9"/>
    <w:rsid w:val="000C5469"/>
    <w:rsid w:val="000C6BBA"/>
    <w:rsid w:val="000D2869"/>
    <w:rsid w:val="000D3356"/>
    <w:rsid w:val="000D600C"/>
    <w:rsid w:val="000D60F2"/>
    <w:rsid w:val="000D6EA2"/>
    <w:rsid w:val="000E3896"/>
    <w:rsid w:val="000E52AD"/>
    <w:rsid w:val="000E53EB"/>
    <w:rsid w:val="000E591A"/>
    <w:rsid w:val="000E61FE"/>
    <w:rsid w:val="000E6F56"/>
    <w:rsid w:val="000E713C"/>
    <w:rsid w:val="000F162B"/>
    <w:rsid w:val="000F6E2C"/>
    <w:rsid w:val="000F7472"/>
    <w:rsid w:val="00100D2E"/>
    <w:rsid w:val="001020DC"/>
    <w:rsid w:val="00102B78"/>
    <w:rsid w:val="001050E2"/>
    <w:rsid w:val="0011005D"/>
    <w:rsid w:val="0011051D"/>
    <w:rsid w:val="00110AB3"/>
    <w:rsid w:val="00111FB2"/>
    <w:rsid w:val="001128AD"/>
    <w:rsid w:val="0011296B"/>
    <w:rsid w:val="00113ACF"/>
    <w:rsid w:val="001150B9"/>
    <w:rsid w:val="00115BCE"/>
    <w:rsid w:val="001167B2"/>
    <w:rsid w:val="001201ED"/>
    <w:rsid w:val="0012239A"/>
    <w:rsid w:val="00122FE2"/>
    <w:rsid w:val="001240C0"/>
    <w:rsid w:val="001248CF"/>
    <w:rsid w:val="00125860"/>
    <w:rsid w:val="00126041"/>
    <w:rsid w:val="00131355"/>
    <w:rsid w:val="001313ED"/>
    <w:rsid w:val="00135F3F"/>
    <w:rsid w:val="001369C3"/>
    <w:rsid w:val="001370B8"/>
    <w:rsid w:val="00142C4A"/>
    <w:rsid w:val="00143584"/>
    <w:rsid w:val="0014603F"/>
    <w:rsid w:val="001465CD"/>
    <w:rsid w:val="0014711D"/>
    <w:rsid w:val="001477DE"/>
    <w:rsid w:val="0014792C"/>
    <w:rsid w:val="00147E36"/>
    <w:rsid w:val="00150360"/>
    <w:rsid w:val="00150939"/>
    <w:rsid w:val="00152907"/>
    <w:rsid w:val="0015372F"/>
    <w:rsid w:val="001541AE"/>
    <w:rsid w:val="00155B99"/>
    <w:rsid w:val="0015725B"/>
    <w:rsid w:val="001606D2"/>
    <w:rsid w:val="001614AF"/>
    <w:rsid w:val="00161EB8"/>
    <w:rsid w:val="00162503"/>
    <w:rsid w:val="001645BC"/>
    <w:rsid w:val="001661F1"/>
    <w:rsid w:val="00166408"/>
    <w:rsid w:val="001669B2"/>
    <w:rsid w:val="00166B93"/>
    <w:rsid w:val="00170BD6"/>
    <w:rsid w:val="00171693"/>
    <w:rsid w:val="00171758"/>
    <w:rsid w:val="001718AA"/>
    <w:rsid w:val="001743D8"/>
    <w:rsid w:val="00174A4F"/>
    <w:rsid w:val="00174C1C"/>
    <w:rsid w:val="00174E9D"/>
    <w:rsid w:val="0017727A"/>
    <w:rsid w:val="001803FE"/>
    <w:rsid w:val="0018324A"/>
    <w:rsid w:val="0018780D"/>
    <w:rsid w:val="00190823"/>
    <w:rsid w:val="00192AAC"/>
    <w:rsid w:val="0019321F"/>
    <w:rsid w:val="001961B2"/>
    <w:rsid w:val="001A0AFD"/>
    <w:rsid w:val="001A1C24"/>
    <w:rsid w:val="001A1CE0"/>
    <w:rsid w:val="001A33A2"/>
    <w:rsid w:val="001A4656"/>
    <w:rsid w:val="001A4C44"/>
    <w:rsid w:val="001A73FB"/>
    <w:rsid w:val="001A7DD6"/>
    <w:rsid w:val="001B1ED4"/>
    <w:rsid w:val="001B31A3"/>
    <w:rsid w:val="001B4F34"/>
    <w:rsid w:val="001B6264"/>
    <w:rsid w:val="001B7073"/>
    <w:rsid w:val="001B7130"/>
    <w:rsid w:val="001B7559"/>
    <w:rsid w:val="001C0760"/>
    <w:rsid w:val="001C190A"/>
    <w:rsid w:val="001C1CD3"/>
    <w:rsid w:val="001C6BA2"/>
    <w:rsid w:val="001D12E6"/>
    <w:rsid w:val="001D3403"/>
    <w:rsid w:val="001D67EB"/>
    <w:rsid w:val="001E124A"/>
    <w:rsid w:val="001E473E"/>
    <w:rsid w:val="001E5679"/>
    <w:rsid w:val="001E67E6"/>
    <w:rsid w:val="001E6D9D"/>
    <w:rsid w:val="001E70DB"/>
    <w:rsid w:val="001E780F"/>
    <w:rsid w:val="001F2E59"/>
    <w:rsid w:val="001F30C6"/>
    <w:rsid w:val="001F71B8"/>
    <w:rsid w:val="00202136"/>
    <w:rsid w:val="00202341"/>
    <w:rsid w:val="00203452"/>
    <w:rsid w:val="00204CD3"/>
    <w:rsid w:val="00205C30"/>
    <w:rsid w:val="00210E2A"/>
    <w:rsid w:val="00211442"/>
    <w:rsid w:val="00212423"/>
    <w:rsid w:val="00212E3E"/>
    <w:rsid w:val="002147CC"/>
    <w:rsid w:val="00214E10"/>
    <w:rsid w:val="00220996"/>
    <w:rsid w:val="00220C66"/>
    <w:rsid w:val="00221EBA"/>
    <w:rsid w:val="00222F0B"/>
    <w:rsid w:val="00230492"/>
    <w:rsid w:val="00231C3D"/>
    <w:rsid w:val="00233099"/>
    <w:rsid w:val="002370B2"/>
    <w:rsid w:val="002416B9"/>
    <w:rsid w:val="0024265D"/>
    <w:rsid w:val="00244051"/>
    <w:rsid w:val="00244541"/>
    <w:rsid w:val="00244CAB"/>
    <w:rsid w:val="00250625"/>
    <w:rsid w:val="0025581D"/>
    <w:rsid w:val="00257D4D"/>
    <w:rsid w:val="0026071D"/>
    <w:rsid w:val="00260882"/>
    <w:rsid w:val="00262552"/>
    <w:rsid w:val="00262A22"/>
    <w:rsid w:val="00263470"/>
    <w:rsid w:val="00264DA0"/>
    <w:rsid w:val="0026683A"/>
    <w:rsid w:val="002744E3"/>
    <w:rsid w:val="0027470B"/>
    <w:rsid w:val="00275305"/>
    <w:rsid w:val="0028097E"/>
    <w:rsid w:val="00281B33"/>
    <w:rsid w:val="002831CA"/>
    <w:rsid w:val="00283FE3"/>
    <w:rsid w:val="00286B14"/>
    <w:rsid w:val="00286EB6"/>
    <w:rsid w:val="002903B9"/>
    <w:rsid w:val="00297A07"/>
    <w:rsid w:val="002A1CC2"/>
    <w:rsid w:val="002A226F"/>
    <w:rsid w:val="002A37EE"/>
    <w:rsid w:val="002A3867"/>
    <w:rsid w:val="002A38D1"/>
    <w:rsid w:val="002A616C"/>
    <w:rsid w:val="002A7D9C"/>
    <w:rsid w:val="002B6E3E"/>
    <w:rsid w:val="002D0005"/>
    <w:rsid w:val="002D3750"/>
    <w:rsid w:val="002D5B9D"/>
    <w:rsid w:val="002D5F80"/>
    <w:rsid w:val="002E015E"/>
    <w:rsid w:val="002E0B9F"/>
    <w:rsid w:val="002E2290"/>
    <w:rsid w:val="002E3061"/>
    <w:rsid w:val="002E7B54"/>
    <w:rsid w:val="002F15A8"/>
    <w:rsid w:val="002F55DD"/>
    <w:rsid w:val="002F574F"/>
    <w:rsid w:val="002F7AFF"/>
    <w:rsid w:val="003004FF"/>
    <w:rsid w:val="00301A5E"/>
    <w:rsid w:val="00302473"/>
    <w:rsid w:val="00302E28"/>
    <w:rsid w:val="003117F7"/>
    <w:rsid w:val="00324733"/>
    <w:rsid w:val="003256CE"/>
    <w:rsid w:val="00331487"/>
    <w:rsid w:val="0033407C"/>
    <w:rsid w:val="00335811"/>
    <w:rsid w:val="00336E63"/>
    <w:rsid w:val="0033757C"/>
    <w:rsid w:val="00337B9A"/>
    <w:rsid w:val="00341E66"/>
    <w:rsid w:val="003433F2"/>
    <w:rsid w:val="00346402"/>
    <w:rsid w:val="003465A3"/>
    <w:rsid w:val="00346B8B"/>
    <w:rsid w:val="00352914"/>
    <w:rsid w:val="00353ECF"/>
    <w:rsid w:val="003569CE"/>
    <w:rsid w:val="003601D1"/>
    <w:rsid w:val="003611CF"/>
    <w:rsid w:val="00361F61"/>
    <w:rsid w:val="003629FC"/>
    <w:rsid w:val="00362DB2"/>
    <w:rsid w:val="003630B6"/>
    <w:rsid w:val="00363393"/>
    <w:rsid w:val="003638D1"/>
    <w:rsid w:val="00364410"/>
    <w:rsid w:val="00364C25"/>
    <w:rsid w:val="00366A83"/>
    <w:rsid w:val="00367A62"/>
    <w:rsid w:val="00372104"/>
    <w:rsid w:val="00372257"/>
    <w:rsid w:val="0037358F"/>
    <w:rsid w:val="00373716"/>
    <w:rsid w:val="00375279"/>
    <w:rsid w:val="0037794F"/>
    <w:rsid w:val="00380643"/>
    <w:rsid w:val="00381673"/>
    <w:rsid w:val="00381D56"/>
    <w:rsid w:val="0038360F"/>
    <w:rsid w:val="00384DAF"/>
    <w:rsid w:val="00395D21"/>
    <w:rsid w:val="00396768"/>
    <w:rsid w:val="00397106"/>
    <w:rsid w:val="003A1042"/>
    <w:rsid w:val="003A1A28"/>
    <w:rsid w:val="003A2CA8"/>
    <w:rsid w:val="003A3516"/>
    <w:rsid w:val="003A452C"/>
    <w:rsid w:val="003A49AB"/>
    <w:rsid w:val="003A6576"/>
    <w:rsid w:val="003B07E5"/>
    <w:rsid w:val="003B1B14"/>
    <w:rsid w:val="003B2447"/>
    <w:rsid w:val="003B5336"/>
    <w:rsid w:val="003B56D2"/>
    <w:rsid w:val="003C00CC"/>
    <w:rsid w:val="003C018A"/>
    <w:rsid w:val="003C1269"/>
    <w:rsid w:val="003C1B84"/>
    <w:rsid w:val="003C313E"/>
    <w:rsid w:val="003C3806"/>
    <w:rsid w:val="003C3DCB"/>
    <w:rsid w:val="003C4015"/>
    <w:rsid w:val="003C5F8F"/>
    <w:rsid w:val="003D01F5"/>
    <w:rsid w:val="003D0C69"/>
    <w:rsid w:val="003D1809"/>
    <w:rsid w:val="003D4A33"/>
    <w:rsid w:val="003D579C"/>
    <w:rsid w:val="003D7C74"/>
    <w:rsid w:val="003E0F93"/>
    <w:rsid w:val="003E2AF6"/>
    <w:rsid w:val="003E3B1C"/>
    <w:rsid w:val="003F0396"/>
    <w:rsid w:val="003F3465"/>
    <w:rsid w:val="003F4CB5"/>
    <w:rsid w:val="003F5912"/>
    <w:rsid w:val="003F69C7"/>
    <w:rsid w:val="003F6A78"/>
    <w:rsid w:val="0040237B"/>
    <w:rsid w:val="0040288D"/>
    <w:rsid w:val="00404B89"/>
    <w:rsid w:val="00406612"/>
    <w:rsid w:val="00407072"/>
    <w:rsid w:val="00410F54"/>
    <w:rsid w:val="00412596"/>
    <w:rsid w:val="004160D5"/>
    <w:rsid w:val="00416C65"/>
    <w:rsid w:val="00416E55"/>
    <w:rsid w:val="00417812"/>
    <w:rsid w:val="0042199A"/>
    <w:rsid w:val="00424738"/>
    <w:rsid w:val="004303EE"/>
    <w:rsid w:val="004326B2"/>
    <w:rsid w:val="0043378A"/>
    <w:rsid w:val="004354AC"/>
    <w:rsid w:val="00436852"/>
    <w:rsid w:val="00436C89"/>
    <w:rsid w:val="00440556"/>
    <w:rsid w:val="004419F4"/>
    <w:rsid w:val="0044253B"/>
    <w:rsid w:val="004430BE"/>
    <w:rsid w:val="00444C38"/>
    <w:rsid w:val="004516BC"/>
    <w:rsid w:val="004540ED"/>
    <w:rsid w:val="00454548"/>
    <w:rsid w:val="004549F6"/>
    <w:rsid w:val="00455EE6"/>
    <w:rsid w:val="00456E35"/>
    <w:rsid w:val="0046221A"/>
    <w:rsid w:val="004622AA"/>
    <w:rsid w:val="004647FC"/>
    <w:rsid w:val="00465F47"/>
    <w:rsid w:val="00472E00"/>
    <w:rsid w:val="00475BD3"/>
    <w:rsid w:val="00475D9F"/>
    <w:rsid w:val="00475DD2"/>
    <w:rsid w:val="00476038"/>
    <w:rsid w:val="00476310"/>
    <w:rsid w:val="00476BC1"/>
    <w:rsid w:val="004804AE"/>
    <w:rsid w:val="00481A4A"/>
    <w:rsid w:val="0048313D"/>
    <w:rsid w:val="004836FA"/>
    <w:rsid w:val="00483D25"/>
    <w:rsid w:val="0048462D"/>
    <w:rsid w:val="00485EFE"/>
    <w:rsid w:val="00485FDB"/>
    <w:rsid w:val="00490E56"/>
    <w:rsid w:val="004910FB"/>
    <w:rsid w:val="00492607"/>
    <w:rsid w:val="00492CCC"/>
    <w:rsid w:val="00493E9B"/>
    <w:rsid w:val="00496065"/>
    <w:rsid w:val="004968B7"/>
    <w:rsid w:val="00496BFC"/>
    <w:rsid w:val="004A0B19"/>
    <w:rsid w:val="004A1169"/>
    <w:rsid w:val="004A4E95"/>
    <w:rsid w:val="004A6BF3"/>
    <w:rsid w:val="004B2B76"/>
    <w:rsid w:val="004B63FF"/>
    <w:rsid w:val="004B7F52"/>
    <w:rsid w:val="004C01FA"/>
    <w:rsid w:val="004C1B53"/>
    <w:rsid w:val="004C35DA"/>
    <w:rsid w:val="004C3CD5"/>
    <w:rsid w:val="004C4ECE"/>
    <w:rsid w:val="004C5339"/>
    <w:rsid w:val="004C5CE2"/>
    <w:rsid w:val="004C5E94"/>
    <w:rsid w:val="004D0BFD"/>
    <w:rsid w:val="004D283E"/>
    <w:rsid w:val="004D48A8"/>
    <w:rsid w:val="004D50E9"/>
    <w:rsid w:val="004D5165"/>
    <w:rsid w:val="004D51BC"/>
    <w:rsid w:val="004D5F2A"/>
    <w:rsid w:val="004D68F6"/>
    <w:rsid w:val="004D6E78"/>
    <w:rsid w:val="004D7F48"/>
    <w:rsid w:val="004E02ED"/>
    <w:rsid w:val="004E0F91"/>
    <w:rsid w:val="004E3549"/>
    <w:rsid w:val="004E41E3"/>
    <w:rsid w:val="004E57C0"/>
    <w:rsid w:val="004E6293"/>
    <w:rsid w:val="004E756E"/>
    <w:rsid w:val="004F1147"/>
    <w:rsid w:val="004F2AE7"/>
    <w:rsid w:val="004F3B9A"/>
    <w:rsid w:val="004F652D"/>
    <w:rsid w:val="004F6DB0"/>
    <w:rsid w:val="005002A1"/>
    <w:rsid w:val="00500F16"/>
    <w:rsid w:val="00501400"/>
    <w:rsid w:val="0050422B"/>
    <w:rsid w:val="00506D1D"/>
    <w:rsid w:val="005111E9"/>
    <w:rsid w:val="00511649"/>
    <w:rsid w:val="005118DB"/>
    <w:rsid w:val="005125DB"/>
    <w:rsid w:val="00512C65"/>
    <w:rsid w:val="00517CEB"/>
    <w:rsid w:val="005239B5"/>
    <w:rsid w:val="005240CE"/>
    <w:rsid w:val="0053059F"/>
    <w:rsid w:val="00530E68"/>
    <w:rsid w:val="00530FD5"/>
    <w:rsid w:val="005314EC"/>
    <w:rsid w:val="0053274C"/>
    <w:rsid w:val="005332A1"/>
    <w:rsid w:val="005357BA"/>
    <w:rsid w:val="00537008"/>
    <w:rsid w:val="00537376"/>
    <w:rsid w:val="00540750"/>
    <w:rsid w:val="00541962"/>
    <w:rsid w:val="00543E50"/>
    <w:rsid w:val="0054402A"/>
    <w:rsid w:val="00544959"/>
    <w:rsid w:val="00544FD8"/>
    <w:rsid w:val="005453AB"/>
    <w:rsid w:val="00546533"/>
    <w:rsid w:val="00552F11"/>
    <w:rsid w:val="00553962"/>
    <w:rsid w:val="00553E71"/>
    <w:rsid w:val="00554159"/>
    <w:rsid w:val="00554FCE"/>
    <w:rsid w:val="00555AFE"/>
    <w:rsid w:val="00560C3B"/>
    <w:rsid w:val="00561BF0"/>
    <w:rsid w:val="00565B28"/>
    <w:rsid w:val="00566B79"/>
    <w:rsid w:val="00570E25"/>
    <w:rsid w:val="0057233E"/>
    <w:rsid w:val="00572B32"/>
    <w:rsid w:val="00572F19"/>
    <w:rsid w:val="00575CA7"/>
    <w:rsid w:val="00576B49"/>
    <w:rsid w:val="00584049"/>
    <w:rsid w:val="0058500E"/>
    <w:rsid w:val="00585CF1"/>
    <w:rsid w:val="00590693"/>
    <w:rsid w:val="00590FB9"/>
    <w:rsid w:val="00592A8C"/>
    <w:rsid w:val="005940A7"/>
    <w:rsid w:val="005942CC"/>
    <w:rsid w:val="00596E92"/>
    <w:rsid w:val="005A12CE"/>
    <w:rsid w:val="005A1EB0"/>
    <w:rsid w:val="005A2822"/>
    <w:rsid w:val="005A4F6F"/>
    <w:rsid w:val="005A5AA0"/>
    <w:rsid w:val="005A5ABC"/>
    <w:rsid w:val="005A7144"/>
    <w:rsid w:val="005B175C"/>
    <w:rsid w:val="005B314C"/>
    <w:rsid w:val="005B55CC"/>
    <w:rsid w:val="005B7644"/>
    <w:rsid w:val="005C00CB"/>
    <w:rsid w:val="005C443A"/>
    <w:rsid w:val="005C5AD1"/>
    <w:rsid w:val="005C66F7"/>
    <w:rsid w:val="005C738E"/>
    <w:rsid w:val="005D2BB4"/>
    <w:rsid w:val="005D2C64"/>
    <w:rsid w:val="005D4510"/>
    <w:rsid w:val="005D668C"/>
    <w:rsid w:val="005D6FC2"/>
    <w:rsid w:val="005E24CC"/>
    <w:rsid w:val="005E4456"/>
    <w:rsid w:val="005E52CA"/>
    <w:rsid w:val="005E78B3"/>
    <w:rsid w:val="005F04AC"/>
    <w:rsid w:val="005F342D"/>
    <w:rsid w:val="005F372B"/>
    <w:rsid w:val="005F4444"/>
    <w:rsid w:val="005F44B4"/>
    <w:rsid w:val="005F44DA"/>
    <w:rsid w:val="005F5561"/>
    <w:rsid w:val="005F5E7D"/>
    <w:rsid w:val="00600EC6"/>
    <w:rsid w:val="0060125F"/>
    <w:rsid w:val="00603AF2"/>
    <w:rsid w:val="00603E85"/>
    <w:rsid w:val="0060583F"/>
    <w:rsid w:val="00606C8A"/>
    <w:rsid w:val="006071A5"/>
    <w:rsid w:val="00607390"/>
    <w:rsid w:val="006077C7"/>
    <w:rsid w:val="00613384"/>
    <w:rsid w:val="006143B1"/>
    <w:rsid w:val="0061586C"/>
    <w:rsid w:val="00617361"/>
    <w:rsid w:val="00621A39"/>
    <w:rsid w:val="00622287"/>
    <w:rsid w:val="00622700"/>
    <w:rsid w:val="00623596"/>
    <w:rsid w:val="006242CE"/>
    <w:rsid w:val="00624992"/>
    <w:rsid w:val="00626444"/>
    <w:rsid w:val="00626E43"/>
    <w:rsid w:val="00630899"/>
    <w:rsid w:val="00631056"/>
    <w:rsid w:val="00631CDF"/>
    <w:rsid w:val="006336FD"/>
    <w:rsid w:val="00636500"/>
    <w:rsid w:val="0063685C"/>
    <w:rsid w:val="00640F5A"/>
    <w:rsid w:val="006416E9"/>
    <w:rsid w:val="00642A4C"/>
    <w:rsid w:val="006449EC"/>
    <w:rsid w:val="00645CA9"/>
    <w:rsid w:val="00646BFB"/>
    <w:rsid w:val="006542CB"/>
    <w:rsid w:val="00654748"/>
    <w:rsid w:val="0065494F"/>
    <w:rsid w:val="00656383"/>
    <w:rsid w:val="00661B24"/>
    <w:rsid w:val="00661BD6"/>
    <w:rsid w:val="006635B7"/>
    <w:rsid w:val="006639B7"/>
    <w:rsid w:val="0066463F"/>
    <w:rsid w:val="006647C6"/>
    <w:rsid w:val="00664E91"/>
    <w:rsid w:val="006704F9"/>
    <w:rsid w:val="006717B8"/>
    <w:rsid w:val="00675455"/>
    <w:rsid w:val="006874EF"/>
    <w:rsid w:val="00691498"/>
    <w:rsid w:val="00694951"/>
    <w:rsid w:val="006953AD"/>
    <w:rsid w:val="00697A9B"/>
    <w:rsid w:val="006A21E5"/>
    <w:rsid w:val="006A38E7"/>
    <w:rsid w:val="006A4B5C"/>
    <w:rsid w:val="006A679E"/>
    <w:rsid w:val="006A7659"/>
    <w:rsid w:val="006A7786"/>
    <w:rsid w:val="006A7B72"/>
    <w:rsid w:val="006A7C3A"/>
    <w:rsid w:val="006B1157"/>
    <w:rsid w:val="006B1B0C"/>
    <w:rsid w:val="006B4922"/>
    <w:rsid w:val="006B5DA2"/>
    <w:rsid w:val="006B62FF"/>
    <w:rsid w:val="006B7140"/>
    <w:rsid w:val="006C0267"/>
    <w:rsid w:val="006C0438"/>
    <w:rsid w:val="006C0CB7"/>
    <w:rsid w:val="006C23AC"/>
    <w:rsid w:val="006C3533"/>
    <w:rsid w:val="006C3602"/>
    <w:rsid w:val="006C368D"/>
    <w:rsid w:val="006C5A1E"/>
    <w:rsid w:val="006C7440"/>
    <w:rsid w:val="006D07B0"/>
    <w:rsid w:val="006D49C1"/>
    <w:rsid w:val="006E0553"/>
    <w:rsid w:val="006E1B4F"/>
    <w:rsid w:val="006E28C7"/>
    <w:rsid w:val="006E2F5F"/>
    <w:rsid w:val="006E5843"/>
    <w:rsid w:val="006F0FCA"/>
    <w:rsid w:val="006F166A"/>
    <w:rsid w:val="006F25A4"/>
    <w:rsid w:val="006F2FF4"/>
    <w:rsid w:val="006F46BB"/>
    <w:rsid w:val="006F5B3C"/>
    <w:rsid w:val="006F5B77"/>
    <w:rsid w:val="006F5E3E"/>
    <w:rsid w:val="00701048"/>
    <w:rsid w:val="007014D3"/>
    <w:rsid w:val="00711587"/>
    <w:rsid w:val="00711FA8"/>
    <w:rsid w:val="007121BC"/>
    <w:rsid w:val="007123FF"/>
    <w:rsid w:val="007129BD"/>
    <w:rsid w:val="00712D58"/>
    <w:rsid w:val="00712DAC"/>
    <w:rsid w:val="007133BB"/>
    <w:rsid w:val="00716DF9"/>
    <w:rsid w:val="00717F5D"/>
    <w:rsid w:val="00720BCC"/>
    <w:rsid w:val="00722134"/>
    <w:rsid w:val="00722C73"/>
    <w:rsid w:val="00723276"/>
    <w:rsid w:val="00733E9B"/>
    <w:rsid w:val="00734AD9"/>
    <w:rsid w:val="00734BB6"/>
    <w:rsid w:val="00734BD7"/>
    <w:rsid w:val="00735CF0"/>
    <w:rsid w:val="00736149"/>
    <w:rsid w:val="00736B61"/>
    <w:rsid w:val="00740F17"/>
    <w:rsid w:val="00743C00"/>
    <w:rsid w:val="00744AEC"/>
    <w:rsid w:val="00750E2E"/>
    <w:rsid w:val="007520DB"/>
    <w:rsid w:val="007531F5"/>
    <w:rsid w:val="00755973"/>
    <w:rsid w:val="00755F68"/>
    <w:rsid w:val="00756755"/>
    <w:rsid w:val="007567D3"/>
    <w:rsid w:val="00757378"/>
    <w:rsid w:val="0076165A"/>
    <w:rsid w:val="00761C86"/>
    <w:rsid w:val="00763D64"/>
    <w:rsid w:val="00764D25"/>
    <w:rsid w:val="00765DF8"/>
    <w:rsid w:val="00770166"/>
    <w:rsid w:val="007712E1"/>
    <w:rsid w:val="007716D9"/>
    <w:rsid w:val="00771C33"/>
    <w:rsid w:val="00774926"/>
    <w:rsid w:val="00774A1A"/>
    <w:rsid w:val="00775A9D"/>
    <w:rsid w:val="007764ED"/>
    <w:rsid w:val="0077693D"/>
    <w:rsid w:val="00777750"/>
    <w:rsid w:val="007836B9"/>
    <w:rsid w:val="007840BF"/>
    <w:rsid w:val="00784306"/>
    <w:rsid w:val="007848DC"/>
    <w:rsid w:val="0078529F"/>
    <w:rsid w:val="007854D7"/>
    <w:rsid w:val="00794D39"/>
    <w:rsid w:val="0079519A"/>
    <w:rsid w:val="007962E6"/>
    <w:rsid w:val="00796918"/>
    <w:rsid w:val="00796AD0"/>
    <w:rsid w:val="00797BF8"/>
    <w:rsid w:val="007A0F0B"/>
    <w:rsid w:val="007A1A08"/>
    <w:rsid w:val="007A1EC7"/>
    <w:rsid w:val="007A26C2"/>
    <w:rsid w:val="007A379F"/>
    <w:rsid w:val="007A4EB4"/>
    <w:rsid w:val="007B00D0"/>
    <w:rsid w:val="007B1C15"/>
    <w:rsid w:val="007B3F93"/>
    <w:rsid w:val="007B4BB7"/>
    <w:rsid w:val="007B4D5B"/>
    <w:rsid w:val="007C2BD0"/>
    <w:rsid w:val="007C320A"/>
    <w:rsid w:val="007C62DD"/>
    <w:rsid w:val="007C6337"/>
    <w:rsid w:val="007C64D1"/>
    <w:rsid w:val="007C6A05"/>
    <w:rsid w:val="007C77C8"/>
    <w:rsid w:val="007C7FCA"/>
    <w:rsid w:val="007D0B97"/>
    <w:rsid w:val="007D1255"/>
    <w:rsid w:val="007D1767"/>
    <w:rsid w:val="007D30C9"/>
    <w:rsid w:val="007D4712"/>
    <w:rsid w:val="007D4E53"/>
    <w:rsid w:val="007D50BE"/>
    <w:rsid w:val="007D7D30"/>
    <w:rsid w:val="007E2DB4"/>
    <w:rsid w:val="007E30A3"/>
    <w:rsid w:val="007E3A4F"/>
    <w:rsid w:val="007E588A"/>
    <w:rsid w:val="007E62F3"/>
    <w:rsid w:val="007E70AB"/>
    <w:rsid w:val="007E7FA7"/>
    <w:rsid w:val="007F13CA"/>
    <w:rsid w:val="007F4667"/>
    <w:rsid w:val="007F5AC2"/>
    <w:rsid w:val="007F67B7"/>
    <w:rsid w:val="007F6FD7"/>
    <w:rsid w:val="007F76EB"/>
    <w:rsid w:val="0080073A"/>
    <w:rsid w:val="00800F3D"/>
    <w:rsid w:val="008014AF"/>
    <w:rsid w:val="00804E4A"/>
    <w:rsid w:val="008056EB"/>
    <w:rsid w:val="00805D4B"/>
    <w:rsid w:val="00813393"/>
    <w:rsid w:val="008179D6"/>
    <w:rsid w:val="00827034"/>
    <w:rsid w:val="00830353"/>
    <w:rsid w:val="00831D28"/>
    <w:rsid w:val="00832608"/>
    <w:rsid w:val="0083728F"/>
    <w:rsid w:val="00840C46"/>
    <w:rsid w:val="00843552"/>
    <w:rsid w:val="00843DC3"/>
    <w:rsid w:val="008464E5"/>
    <w:rsid w:val="0084663B"/>
    <w:rsid w:val="00846BE2"/>
    <w:rsid w:val="00847893"/>
    <w:rsid w:val="0085067B"/>
    <w:rsid w:val="008509C3"/>
    <w:rsid w:val="00850C34"/>
    <w:rsid w:val="00850D7E"/>
    <w:rsid w:val="00851E9E"/>
    <w:rsid w:val="00852B48"/>
    <w:rsid w:val="0085301B"/>
    <w:rsid w:val="00863F86"/>
    <w:rsid w:val="00865877"/>
    <w:rsid w:val="0087061B"/>
    <w:rsid w:val="00870734"/>
    <w:rsid w:val="008716BD"/>
    <w:rsid w:val="00872D83"/>
    <w:rsid w:val="0087376B"/>
    <w:rsid w:val="00880D07"/>
    <w:rsid w:val="00881EC3"/>
    <w:rsid w:val="00884E01"/>
    <w:rsid w:val="0088500F"/>
    <w:rsid w:val="00885548"/>
    <w:rsid w:val="00886125"/>
    <w:rsid w:val="0088660C"/>
    <w:rsid w:val="00890577"/>
    <w:rsid w:val="0089528F"/>
    <w:rsid w:val="00896502"/>
    <w:rsid w:val="008A0656"/>
    <w:rsid w:val="008A0719"/>
    <w:rsid w:val="008A7EB3"/>
    <w:rsid w:val="008B1055"/>
    <w:rsid w:val="008B2CF1"/>
    <w:rsid w:val="008B40CC"/>
    <w:rsid w:val="008B42D6"/>
    <w:rsid w:val="008B4347"/>
    <w:rsid w:val="008B5564"/>
    <w:rsid w:val="008B6518"/>
    <w:rsid w:val="008B7EA1"/>
    <w:rsid w:val="008C35CA"/>
    <w:rsid w:val="008C58C6"/>
    <w:rsid w:val="008C7316"/>
    <w:rsid w:val="008C742C"/>
    <w:rsid w:val="008D1E6E"/>
    <w:rsid w:val="008D284A"/>
    <w:rsid w:val="008D3441"/>
    <w:rsid w:val="008D366A"/>
    <w:rsid w:val="008D39AF"/>
    <w:rsid w:val="008D43F7"/>
    <w:rsid w:val="008D5C78"/>
    <w:rsid w:val="008E243C"/>
    <w:rsid w:val="008E30A1"/>
    <w:rsid w:val="008F1A6D"/>
    <w:rsid w:val="008F2F47"/>
    <w:rsid w:val="008F4204"/>
    <w:rsid w:val="008F5262"/>
    <w:rsid w:val="008F57E3"/>
    <w:rsid w:val="008F653B"/>
    <w:rsid w:val="008F7F02"/>
    <w:rsid w:val="0090010E"/>
    <w:rsid w:val="009006DF"/>
    <w:rsid w:val="00900743"/>
    <w:rsid w:val="00900773"/>
    <w:rsid w:val="00901DEC"/>
    <w:rsid w:val="0090559B"/>
    <w:rsid w:val="00907C7A"/>
    <w:rsid w:val="009112E9"/>
    <w:rsid w:val="00912B49"/>
    <w:rsid w:val="009148CF"/>
    <w:rsid w:val="009153B8"/>
    <w:rsid w:val="00916B87"/>
    <w:rsid w:val="00927713"/>
    <w:rsid w:val="00927A0C"/>
    <w:rsid w:val="009310E8"/>
    <w:rsid w:val="00942BB6"/>
    <w:rsid w:val="00944D8A"/>
    <w:rsid w:val="00947833"/>
    <w:rsid w:val="00950997"/>
    <w:rsid w:val="00951293"/>
    <w:rsid w:val="00951346"/>
    <w:rsid w:val="00954802"/>
    <w:rsid w:val="00954CF3"/>
    <w:rsid w:val="0095651E"/>
    <w:rsid w:val="00956B66"/>
    <w:rsid w:val="0096126B"/>
    <w:rsid w:val="00963CAC"/>
    <w:rsid w:val="009701FD"/>
    <w:rsid w:val="009730A5"/>
    <w:rsid w:val="009737C1"/>
    <w:rsid w:val="00973F92"/>
    <w:rsid w:val="0097562C"/>
    <w:rsid w:val="009767A7"/>
    <w:rsid w:val="00981117"/>
    <w:rsid w:val="0098145D"/>
    <w:rsid w:val="00981755"/>
    <w:rsid w:val="00981902"/>
    <w:rsid w:val="00983737"/>
    <w:rsid w:val="009859E7"/>
    <w:rsid w:val="00986A56"/>
    <w:rsid w:val="00986EE3"/>
    <w:rsid w:val="009872FA"/>
    <w:rsid w:val="009913F9"/>
    <w:rsid w:val="0099324D"/>
    <w:rsid w:val="0099343B"/>
    <w:rsid w:val="009939CC"/>
    <w:rsid w:val="009940E8"/>
    <w:rsid w:val="00995AFA"/>
    <w:rsid w:val="009972D4"/>
    <w:rsid w:val="009A0265"/>
    <w:rsid w:val="009A0657"/>
    <w:rsid w:val="009A07E7"/>
    <w:rsid w:val="009A3331"/>
    <w:rsid w:val="009A5C3E"/>
    <w:rsid w:val="009A5C81"/>
    <w:rsid w:val="009A5F23"/>
    <w:rsid w:val="009A618D"/>
    <w:rsid w:val="009A7A64"/>
    <w:rsid w:val="009B34BA"/>
    <w:rsid w:val="009B4947"/>
    <w:rsid w:val="009B62CC"/>
    <w:rsid w:val="009B6C5D"/>
    <w:rsid w:val="009C03E4"/>
    <w:rsid w:val="009C1DCD"/>
    <w:rsid w:val="009C3152"/>
    <w:rsid w:val="009C390E"/>
    <w:rsid w:val="009C43DD"/>
    <w:rsid w:val="009C70B8"/>
    <w:rsid w:val="009C7204"/>
    <w:rsid w:val="009D035D"/>
    <w:rsid w:val="009D1A09"/>
    <w:rsid w:val="009D1FAD"/>
    <w:rsid w:val="009D28B3"/>
    <w:rsid w:val="009D31F3"/>
    <w:rsid w:val="009D326C"/>
    <w:rsid w:val="009D38AA"/>
    <w:rsid w:val="009D54DF"/>
    <w:rsid w:val="009D6444"/>
    <w:rsid w:val="009D6C4F"/>
    <w:rsid w:val="009D6D25"/>
    <w:rsid w:val="009D782E"/>
    <w:rsid w:val="009E0315"/>
    <w:rsid w:val="009E15A1"/>
    <w:rsid w:val="009E3AA2"/>
    <w:rsid w:val="009E430F"/>
    <w:rsid w:val="009E7A9A"/>
    <w:rsid w:val="009F0118"/>
    <w:rsid w:val="009F3EE9"/>
    <w:rsid w:val="009F4449"/>
    <w:rsid w:val="009F5348"/>
    <w:rsid w:val="009F59E8"/>
    <w:rsid w:val="009F7BA4"/>
    <w:rsid w:val="00A0058C"/>
    <w:rsid w:val="00A06701"/>
    <w:rsid w:val="00A11598"/>
    <w:rsid w:val="00A12DF8"/>
    <w:rsid w:val="00A138FA"/>
    <w:rsid w:val="00A216AD"/>
    <w:rsid w:val="00A22C46"/>
    <w:rsid w:val="00A24705"/>
    <w:rsid w:val="00A30F07"/>
    <w:rsid w:val="00A31515"/>
    <w:rsid w:val="00A32175"/>
    <w:rsid w:val="00A3577D"/>
    <w:rsid w:val="00A36260"/>
    <w:rsid w:val="00A36762"/>
    <w:rsid w:val="00A36CB8"/>
    <w:rsid w:val="00A40403"/>
    <w:rsid w:val="00A4097A"/>
    <w:rsid w:val="00A418FF"/>
    <w:rsid w:val="00A424D2"/>
    <w:rsid w:val="00A43082"/>
    <w:rsid w:val="00A43CD0"/>
    <w:rsid w:val="00A522AC"/>
    <w:rsid w:val="00A53BD8"/>
    <w:rsid w:val="00A5464B"/>
    <w:rsid w:val="00A54847"/>
    <w:rsid w:val="00A57C90"/>
    <w:rsid w:val="00A603BF"/>
    <w:rsid w:val="00A61021"/>
    <w:rsid w:val="00A625D7"/>
    <w:rsid w:val="00A63931"/>
    <w:rsid w:val="00A64C16"/>
    <w:rsid w:val="00A6597E"/>
    <w:rsid w:val="00A6723C"/>
    <w:rsid w:val="00A67723"/>
    <w:rsid w:val="00A71865"/>
    <w:rsid w:val="00A723C3"/>
    <w:rsid w:val="00A74286"/>
    <w:rsid w:val="00A74AB5"/>
    <w:rsid w:val="00A75E19"/>
    <w:rsid w:val="00A75E43"/>
    <w:rsid w:val="00A776AD"/>
    <w:rsid w:val="00A77A85"/>
    <w:rsid w:val="00A83369"/>
    <w:rsid w:val="00A906DA"/>
    <w:rsid w:val="00A91181"/>
    <w:rsid w:val="00A91B90"/>
    <w:rsid w:val="00A936CC"/>
    <w:rsid w:val="00A95696"/>
    <w:rsid w:val="00A96302"/>
    <w:rsid w:val="00A96489"/>
    <w:rsid w:val="00A9674C"/>
    <w:rsid w:val="00A97906"/>
    <w:rsid w:val="00AA0156"/>
    <w:rsid w:val="00AA6EB4"/>
    <w:rsid w:val="00AB0E17"/>
    <w:rsid w:val="00AB1105"/>
    <w:rsid w:val="00AB11F2"/>
    <w:rsid w:val="00AB21EC"/>
    <w:rsid w:val="00AB26F0"/>
    <w:rsid w:val="00AB30B1"/>
    <w:rsid w:val="00AB5B3C"/>
    <w:rsid w:val="00AB76A5"/>
    <w:rsid w:val="00AC1E08"/>
    <w:rsid w:val="00AC2C4E"/>
    <w:rsid w:val="00AC3107"/>
    <w:rsid w:val="00AC3376"/>
    <w:rsid w:val="00AC4DEE"/>
    <w:rsid w:val="00AC6A23"/>
    <w:rsid w:val="00AD053B"/>
    <w:rsid w:val="00AD0D58"/>
    <w:rsid w:val="00AD49F9"/>
    <w:rsid w:val="00AD609B"/>
    <w:rsid w:val="00AD7041"/>
    <w:rsid w:val="00AE0728"/>
    <w:rsid w:val="00AE281C"/>
    <w:rsid w:val="00AE2BA6"/>
    <w:rsid w:val="00AE4C40"/>
    <w:rsid w:val="00AE6A55"/>
    <w:rsid w:val="00AF345C"/>
    <w:rsid w:val="00AF7C16"/>
    <w:rsid w:val="00B00A24"/>
    <w:rsid w:val="00B014A1"/>
    <w:rsid w:val="00B015A6"/>
    <w:rsid w:val="00B01FE4"/>
    <w:rsid w:val="00B037A6"/>
    <w:rsid w:val="00B0380A"/>
    <w:rsid w:val="00B03D38"/>
    <w:rsid w:val="00B03EAC"/>
    <w:rsid w:val="00B0400A"/>
    <w:rsid w:val="00B07AFC"/>
    <w:rsid w:val="00B11C15"/>
    <w:rsid w:val="00B127EE"/>
    <w:rsid w:val="00B12B4C"/>
    <w:rsid w:val="00B138C8"/>
    <w:rsid w:val="00B14300"/>
    <w:rsid w:val="00B15147"/>
    <w:rsid w:val="00B17C4C"/>
    <w:rsid w:val="00B24151"/>
    <w:rsid w:val="00B26A13"/>
    <w:rsid w:val="00B27AEF"/>
    <w:rsid w:val="00B3250E"/>
    <w:rsid w:val="00B32C9F"/>
    <w:rsid w:val="00B33E72"/>
    <w:rsid w:val="00B35553"/>
    <w:rsid w:val="00B36E96"/>
    <w:rsid w:val="00B40333"/>
    <w:rsid w:val="00B42128"/>
    <w:rsid w:val="00B4242B"/>
    <w:rsid w:val="00B42510"/>
    <w:rsid w:val="00B43604"/>
    <w:rsid w:val="00B43851"/>
    <w:rsid w:val="00B45A2E"/>
    <w:rsid w:val="00B47980"/>
    <w:rsid w:val="00B47C3D"/>
    <w:rsid w:val="00B64DB1"/>
    <w:rsid w:val="00B70C12"/>
    <w:rsid w:val="00B71AD8"/>
    <w:rsid w:val="00B71E08"/>
    <w:rsid w:val="00B720C7"/>
    <w:rsid w:val="00B727D3"/>
    <w:rsid w:val="00B73A6B"/>
    <w:rsid w:val="00B764B4"/>
    <w:rsid w:val="00B77C33"/>
    <w:rsid w:val="00B812DE"/>
    <w:rsid w:val="00B85C6D"/>
    <w:rsid w:val="00B872A6"/>
    <w:rsid w:val="00B90F87"/>
    <w:rsid w:val="00B937BB"/>
    <w:rsid w:val="00BA06A4"/>
    <w:rsid w:val="00BA08B0"/>
    <w:rsid w:val="00BA1B87"/>
    <w:rsid w:val="00BA29C8"/>
    <w:rsid w:val="00BA29EA"/>
    <w:rsid w:val="00BA3D32"/>
    <w:rsid w:val="00BA7BF4"/>
    <w:rsid w:val="00BB2F3A"/>
    <w:rsid w:val="00BB48F8"/>
    <w:rsid w:val="00BB5173"/>
    <w:rsid w:val="00BB7C08"/>
    <w:rsid w:val="00BC08A3"/>
    <w:rsid w:val="00BC2185"/>
    <w:rsid w:val="00BC660C"/>
    <w:rsid w:val="00BD1D37"/>
    <w:rsid w:val="00BD37B9"/>
    <w:rsid w:val="00BD3D41"/>
    <w:rsid w:val="00BE5860"/>
    <w:rsid w:val="00BE5F9A"/>
    <w:rsid w:val="00BE6958"/>
    <w:rsid w:val="00BE73DA"/>
    <w:rsid w:val="00BF1663"/>
    <w:rsid w:val="00BF1ACE"/>
    <w:rsid w:val="00BF2112"/>
    <w:rsid w:val="00BF6309"/>
    <w:rsid w:val="00C01729"/>
    <w:rsid w:val="00C02801"/>
    <w:rsid w:val="00C05259"/>
    <w:rsid w:val="00C07297"/>
    <w:rsid w:val="00C076F7"/>
    <w:rsid w:val="00C11305"/>
    <w:rsid w:val="00C11D03"/>
    <w:rsid w:val="00C11E81"/>
    <w:rsid w:val="00C150A5"/>
    <w:rsid w:val="00C1534E"/>
    <w:rsid w:val="00C15DC2"/>
    <w:rsid w:val="00C21373"/>
    <w:rsid w:val="00C26D84"/>
    <w:rsid w:val="00C27F83"/>
    <w:rsid w:val="00C36433"/>
    <w:rsid w:val="00C36CBD"/>
    <w:rsid w:val="00C37A45"/>
    <w:rsid w:val="00C4244E"/>
    <w:rsid w:val="00C45FE2"/>
    <w:rsid w:val="00C46377"/>
    <w:rsid w:val="00C46B83"/>
    <w:rsid w:val="00C46E22"/>
    <w:rsid w:val="00C51AEB"/>
    <w:rsid w:val="00C532BF"/>
    <w:rsid w:val="00C5385B"/>
    <w:rsid w:val="00C54963"/>
    <w:rsid w:val="00C55328"/>
    <w:rsid w:val="00C55B08"/>
    <w:rsid w:val="00C5670D"/>
    <w:rsid w:val="00C57B3D"/>
    <w:rsid w:val="00C57C06"/>
    <w:rsid w:val="00C57CA0"/>
    <w:rsid w:val="00C64572"/>
    <w:rsid w:val="00C65D3B"/>
    <w:rsid w:val="00C6647B"/>
    <w:rsid w:val="00C7437A"/>
    <w:rsid w:val="00C765C5"/>
    <w:rsid w:val="00C770AD"/>
    <w:rsid w:val="00C80B46"/>
    <w:rsid w:val="00C84595"/>
    <w:rsid w:val="00C84858"/>
    <w:rsid w:val="00C84881"/>
    <w:rsid w:val="00C93496"/>
    <w:rsid w:val="00C945FD"/>
    <w:rsid w:val="00C95654"/>
    <w:rsid w:val="00C962B6"/>
    <w:rsid w:val="00C9633D"/>
    <w:rsid w:val="00C96970"/>
    <w:rsid w:val="00C9768A"/>
    <w:rsid w:val="00C97DF1"/>
    <w:rsid w:val="00CA2C06"/>
    <w:rsid w:val="00CA2E64"/>
    <w:rsid w:val="00CA3AE5"/>
    <w:rsid w:val="00CA498A"/>
    <w:rsid w:val="00CA4CA2"/>
    <w:rsid w:val="00CB6BFE"/>
    <w:rsid w:val="00CB70E6"/>
    <w:rsid w:val="00CC041C"/>
    <w:rsid w:val="00CC229C"/>
    <w:rsid w:val="00CC22F1"/>
    <w:rsid w:val="00CC2A8A"/>
    <w:rsid w:val="00CC3466"/>
    <w:rsid w:val="00CC7830"/>
    <w:rsid w:val="00CE2DCC"/>
    <w:rsid w:val="00CE40CC"/>
    <w:rsid w:val="00CE5095"/>
    <w:rsid w:val="00CE7AD7"/>
    <w:rsid w:val="00CF2846"/>
    <w:rsid w:val="00CF37EB"/>
    <w:rsid w:val="00CF4081"/>
    <w:rsid w:val="00CF4303"/>
    <w:rsid w:val="00CF4592"/>
    <w:rsid w:val="00CF5048"/>
    <w:rsid w:val="00CF57AD"/>
    <w:rsid w:val="00D01946"/>
    <w:rsid w:val="00D026CB"/>
    <w:rsid w:val="00D03374"/>
    <w:rsid w:val="00D0453B"/>
    <w:rsid w:val="00D04E09"/>
    <w:rsid w:val="00D05FFD"/>
    <w:rsid w:val="00D1025B"/>
    <w:rsid w:val="00D13D3A"/>
    <w:rsid w:val="00D14580"/>
    <w:rsid w:val="00D151D9"/>
    <w:rsid w:val="00D20014"/>
    <w:rsid w:val="00D20814"/>
    <w:rsid w:val="00D20A51"/>
    <w:rsid w:val="00D22243"/>
    <w:rsid w:val="00D2265A"/>
    <w:rsid w:val="00D22F96"/>
    <w:rsid w:val="00D34264"/>
    <w:rsid w:val="00D37B94"/>
    <w:rsid w:val="00D419CA"/>
    <w:rsid w:val="00D41A44"/>
    <w:rsid w:val="00D42626"/>
    <w:rsid w:val="00D42BCB"/>
    <w:rsid w:val="00D43C24"/>
    <w:rsid w:val="00D43EBA"/>
    <w:rsid w:val="00D45CFF"/>
    <w:rsid w:val="00D477A3"/>
    <w:rsid w:val="00D51373"/>
    <w:rsid w:val="00D5289B"/>
    <w:rsid w:val="00D52B3B"/>
    <w:rsid w:val="00D540C9"/>
    <w:rsid w:val="00D55C1E"/>
    <w:rsid w:val="00D55DDF"/>
    <w:rsid w:val="00D57704"/>
    <w:rsid w:val="00D615DE"/>
    <w:rsid w:val="00D619C0"/>
    <w:rsid w:val="00D61C00"/>
    <w:rsid w:val="00D62044"/>
    <w:rsid w:val="00D66DA3"/>
    <w:rsid w:val="00D725FA"/>
    <w:rsid w:val="00D72A9B"/>
    <w:rsid w:val="00D734F9"/>
    <w:rsid w:val="00D74E93"/>
    <w:rsid w:val="00D81107"/>
    <w:rsid w:val="00D82A1F"/>
    <w:rsid w:val="00D832FE"/>
    <w:rsid w:val="00D85F10"/>
    <w:rsid w:val="00D87EB4"/>
    <w:rsid w:val="00D908F0"/>
    <w:rsid w:val="00D926C5"/>
    <w:rsid w:val="00DA1AC2"/>
    <w:rsid w:val="00DA26A9"/>
    <w:rsid w:val="00DA3811"/>
    <w:rsid w:val="00DA5F9D"/>
    <w:rsid w:val="00DA7DDE"/>
    <w:rsid w:val="00DB1348"/>
    <w:rsid w:val="00DB1705"/>
    <w:rsid w:val="00DB20A4"/>
    <w:rsid w:val="00DB47D2"/>
    <w:rsid w:val="00DB5006"/>
    <w:rsid w:val="00DB6A8C"/>
    <w:rsid w:val="00DB6AE7"/>
    <w:rsid w:val="00DC09F7"/>
    <w:rsid w:val="00DC0C46"/>
    <w:rsid w:val="00DC106D"/>
    <w:rsid w:val="00DC150F"/>
    <w:rsid w:val="00DC1B2A"/>
    <w:rsid w:val="00DC2257"/>
    <w:rsid w:val="00DC2D93"/>
    <w:rsid w:val="00DC3A79"/>
    <w:rsid w:val="00DC6032"/>
    <w:rsid w:val="00DC6CA9"/>
    <w:rsid w:val="00DC7AF3"/>
    <w:rsid w:val="00DC7CAE"/>
    <w:rsid w:val="00DD1552"/>
    <w:rsid w:val="00DD15E2"/>
    <w:rsid w:val="00DD2300"/>
    <w:rsid w:val="00DD27E1"/>
    <w:rsid w:val="00DD4F1B"/>
    <w:rsid w:val="00DD5A24"/>
    <w:rsid w:val="00DD793F"/>
    <w:rsid w:val="00DE378A"/>
    <w:rsid w:val="00DE4B55"/>
    <w:rsid w:val="00DE4C1E"/>
    <w:rsid w:val="00DE7610"/>
    <w:rsid w:val="00DF0EE5"/>
    <w:rsid w:val="00DF2F1F"/>
    <w:rsid w:val="00DF3EA7"/>
    <w:rsid w:val="00DF4D59"/>
    <w:rsid w:val="00DF592D"/>
    <w:rsid w:val="00E001F3"/>
    <w:rsid w:val="00E002AB"/>
    <w:rsid w:val="00E01B1C"/>
    <w:rsid w:val="00E04141"/>
    <w:rsid w:val="00E05961"/>
    <w:rsid w:val="00E10666"/>
    <w:rsid w:val="00E11479"/>
    <w:rsid w:val="00E130EB"/>
    <w:rsid w:val="00E21A24"/>
    <w:rsid w:val="00E22292"/>
    <w:rsid w:val="00E231DF"/>
    <w:rsid w:val="00E23350"/>
    <w:rsid w:val="00E236A1"/>
    <w:rsid w:val="00E27870"/>
    <w:rsid w:val="00E30E72"/>
    <w:rsid w:val="00E33EA4"/>
    <w:rsid w:val="00E340DE"/>
    <w:rsid w:val="00E36B45"/>
    <w:rsid w:val="00E3737B"/>
    <w:rsid w:val="00E4241B"/>
    <w:rsid w:val="00E42685"/>
    <w:rsid w:val="00E44DCC"/>
    <w:rsid w:val="00E455E1"/>
    <w:rsid w:val="00E45C67"/>
    <w:rsid w:val="00E45EA4"/>
    <w:rsid w:val="00E50023"/>
    <w:rsid w:val="00E50CC6"/>
    <w:rsid w:val="00E52117"/>
    <w:rsid w:val="00E54044"/>
    <w:rsid w:val="00E551D5"/>
    <w:rsid w:val="00E56854"/>
    <w:rsid w:val="00E60507"/>
    <w:rsid w:val="00E63FBA"/>
    <w:rsid w:val="00E646E7"/>
    <w:rsid w:val="00E65127"/>
    <w:rsid w:val="00E70C2C"/>
    <w:rsid w:val="00E711FC"/>
    <w:rsid w:val="00E71E7C"/>
    <w:rsid w:val="00E7215A"/>
    <w:rsid w:val="00E72D4D"/>
    <w:rsid w:val="00E73526"/>
    <w:rsid w:val="00E76E4A"/>
    <w:rsid w:val="00E77FB6"/>
    <w:rsid w:val="00E81A41"/>
    <w:rsid w:val="00E835A9"/>
    <w:rsid w:val="00E839CD"/>
    <w:rsid w:val="00E85800"/>
    <w:rsid w:val="00E859BA"/>
    <w:rsid w:val="00E86254"/>
    <w:rsid w:val="00E9036A"/>
    <w:rsid w:val="00E928E6"/>
    <w:rsid w:val="00E92E76"/>
    <w:rsid w:val="00E935D7"/>
    <w:rsid w:val="00E96F1B"/>
    <w:rsid w:val="00E97C71"/>
    <w:rsid w:val="00EA00A1"/>
    <w:rsid w:val="00EA0689"/>
    <w:rsid w:val="00EA34D3"/>
    <w:rsid w:val="00EA6A89"/>
    <w:rsid w:val="00EA6A9B"/>
    <w:rsid w:val="00EB1360"/>
    <w:rsid w:val="00EB28A6"/>
    <w:rsid w:val="00EB407E"/>
    <w:rsid w:val="00EB6F0D"/>
    <w:rsid w:val="00EB7307"/>
    <w:rsid w:val="00EC16F2"/>
    <w:rsid w:val="00EC19D0"/>
    <w:rsid w:val="00EC26FF"/>
    <w:rsid w:val="00EC3283"/>
    <w:rsid w:val="00EC3C64"/>
    <w:rsid w:val="00EC61C9"/>
    <w:rsid w:val="00EC79CB"/>
    <w:rsid w:val="00ED0C47"/>
    <w:rsid w:val="00ED1B33"/>
    <w:rsid w:val="00ED223B"/>
    <w:rsid w:val="00ED2488"/>
    <w:rsid w:val="00ED4094"/>
    <w:rsid w:val="00ED776D"/>
    <w:rsid w:val="00ED79B6"/>
    <w:rsid w:val="00EE098E"/>
    <w:rsid w:val="00EE3778"/>
    <w:rsid w:val="00EE5BA8"/>
    <w:rsid w:val="00EE5F22"/>
    <w:rsid w:val="00EE7B5B"/>
    <w:rsid w:val="00EF34A0"/>
    <w:rsid w:val="00EF4442"/>
    <w:rsid w:val="00EF51BB"/>
    <w:rsid w:val="00EF5E09"/>
    <w:rsid w:val="00EF6E81"/>
    <w:rsid w:val="00EF72AD"/>
    <w:rsid w:val="00EF7CB4"/>
    <w:rsid w:val="00EF7EAC"/>
    <w:rsid w:val="00F027E5"/>
    <w:rsid w:val="00F05CC9"/>
    <w:rsid w:val="00F05DAC"/>
    <w:rsid w:val="00F10B15"/>
    <w:rsid w:val="00F1237E"/>
    <w:rsid w:val="00F21637"/>
    <w:rsid w:val="00F21BF1"/>
    <w:rsid w:val="00F21CE1"/>
    <w:rsid w:val="00F225A3"/>
    <w:rsid w:val="00F2353F"/>
    <w:rsid w:val="00F274E1"/>
    <w:rsid w:val="00F27792"/>
    <w:rsid w:val="00F31DE5"/>
    <w:rsid w:val="00F33398"/>
    <w:rsid w:val="00F36230"/>
    <w:rsid w:val="00F42331"/>
    <w:rsid w:val="00F42C3B"/>
    <w:rsid w:val="00F44B68"/>
    <w:rsid w:val="00F4693D"/>
    <w:rsid w:val="00F5237F"/>
    <w:rsid w:val="00F529ED"/>
    <w:rsid w:val="00F53006"/>
    <w:rsid w:val="00F53EA2"/>
    <w:rsid w:val="00F5453F"/>
    <w:rsid w:val="00F60091"/>
    <w:rsid w:val="00F60BE0"/>
    <w:rsid w:val="00F6323C"/>
    <w:rsid w:val="00F639F2"/>
    <w:rsid w:val="00F64640"/>
    <w:rsid w:val="00F64813"/>
    <w:rsid w:val="00F64C4B"/>
    <w:rsid w:val="00F64FD8"/>
    <w:rsid w:val="00F6610E"/>
    <w:rsid w:val="00F66A78"/>
    <w:rsid w:val="00F70CDB"/>
    <w:rsid w:val="00F72C78"/>
    <w:rsid w:val="00F7324D"/>
    <w:rsid w:val="00F73F5B"/>
    <w:rsid w:val="00F75ECF"/>
    <w:rsid w:val="00F7602F"/>
    <w:rsid w:val="00F76681"/>
    <w:rsid w:val="00F77029"/>
    <w:rsid w:val="00F77510"/>
    <w:rsid w:val="00F82037"/>
    <w:rsid w:val="00F85C71"/>
    <w:rsid w:val="00F85F54"/>
    <w:rsid w:val="00F91F51"/>
    <w:rsid w:val="00F92300"/>
    <w:rsid w:val="00F927AA"/>
    <w:rsid w:val="00F93FA8"/>
    <w:rsid w:val="00F9487F"/>
    <w:rsid w:val="00F9488F"/>
    <w:rsid w:val="00F971BB"/>
    <w:rsid w:val="00FA209B"/>
    <w:rsid w:val="00FA3836"/>
    <w:rsid w:val="00FA3985"/>
    <w:rsid w:val="00FA62B9"/>
    <w:rsid w:val="00FA6A2F"/>
    <w:rsid w:val="00FB04EA"/>
    <w:rsid w:val="00FB0617"/>
    <w:rsid w:val="00FB26A1"/>
    <w:rsid w:val="00FB4028"/>
    <w:rsid w:val="00FB60C2"/>
    <w:rsid w:val="00FB786E"/>
    <w:rsid w:val="00FC0127"/>
    <w:rsid w:val="00FC1B84"/>
    <w:rsid w:val="00FC240E"/>
    <w:rsid w:val="00FC3769"/>
    <w:rsid w:val="00FC467F"/>
    <w:rsid w:val="00FC566E"/>
    <w:rsid w:val="00FC5718"/>
    <w:rsid w:val="00FD0BDE"/>
    <w:rsid w:val="00FD39BD"/>
    <w:rsid w:val="00FD3D3A"/>
    <w:rsid w:val="00FD5281"/>
    <w:rsid w:val="00FD528B"/>
    <w:rsid w:val="00FD5572"/>
    <w:rsid w:val="00FD61FD"/>
    <w:rsid w:val="00FD67FC"/>
    <w:rsid w:val="00FD73B8"/>
    <w:rsid w:val="00FE1856"/>
    <w:rsid w:val="00FE5403"/>
    <w:rsid w:val="00FE5705"/>
    <w:rsid w:val="00FE70FA"/>
    <w:rsid w:val="00FF1926"/>
    <w:rsid w:val="00FF218B"/>
    <w:rsid w:val="00FF306D"/>
    <w:rsid w:val="00FF4631"/>
    <w:rsid w:val="00FF53B2"/>
    <w:rsid w:val="00FF5A07"/>
    <w:rsid w:val="00FF5E0E"/>
    <w:rsid w:val="00FF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ru v:ext="edit" colors="#03c,#f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A2"/>
  </w:style>
  <w:style w:type="paragraph" w:styleId="1">
    <w:name w:val="heading 1"/>
    <w:basedOn w:val="a"/>
    <w:next w:val="a"/>
    <w:link w:val="10"/>
    <w:uiPriority w:val="9"/>
    <w:qFormat/>
    <w:rsid w:val="00C57C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7C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32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932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4926"/>
    <w:pPr>
      <w:spacing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74926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74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9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7C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C57C06"/>
    <w:pPr>
      <w:outlineLvl w:val="9"/>
    </w:pPr>
  </w:style>
  <w:style w:type="character" w:customStyle="1" w:styleId="20">
    <w:name w:val="Заголовок 2 Знак"/>
    <w:basedOn w:val="a0"/>
    <w:link w:val="2"/>
    <w:uiPriority w:val="9"/>
    <w:rsid w:val="00C57C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3D7C74"/>
    <w:pPr>
      <w:tabs>
        <w:tab w:val="right" w:leader="dot" w:pos="9345"/>
      </w:tabs>
      <w:spacing w:after="100"/>
      <w:ind w:left="220"/>
    </w:pPr>
    <w:rPr>
      <w:rFonts w:cs="Arial"/>
      <w:noProof/>
    </w:rPr>
  </w:style>
  <w:style w:type="character" w:styleId="a8">
    <w:name w:val="Hyperlink"/>
    <w:basedOn w:val="a0"/>
    <w:uiPriority w:val="99"/>
    <w:unhideWhenUsed/>
    <w:rsid w:val="00C57C0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932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19321F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1932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rsid w:val="003D7C74"/>
    <w:pPr>
      <w:tabs>
        <w:tab w:val="right" w:leader="dot" w:pos="9345"/>
      </w:tabs>
      <w:spacing w:after="100"/>
    </w:pPr>
    <w:rPr>
      <w:rFonts w:cs="Arial"/>
      <w:b/>
      <w:noProof/>
    </w:rPr>
  </w:style>
  <w:style w:type="paragraph" w:styleId="a9">
    <w:name w:val="header"/>
    <w:basedOn w:val="a"/>
    <w:link w:val="aa"/>
    <w:uiPriority w:val="99"/>
    <w:semiHidden/>
    <w:unhideWhenUsed/>
    <w:rsid w:val="00A0670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6701"/>
  </w:style>
  <w:style w:type="paragraph" w:styleId="ab">
    <w:name w:val="footer"/>
    <w:basedOn w:val="a"/>
    <w:link w:val="ac"/>
    <w:uiPriority w:val="99"/>
    <w:unhideWhenUsed/>
    <w:rsid w:val="00A0670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6701"/>
  </w:style>
  <w:style w:type="character" w:styleId="ad">
    <w:name w:val="Placeholder Text"/>
    <w:basedOn w:val="a0"/>
    <w:uiPriority w:val="99"/>
    <w:semiHidden/>
    <w:rsid w:val="00A06701"/>
    <w:rPr>
      <w:color w:val="808080"/>
    </w:rPr>
  </w:style>
  <w:style w:type="paragraph" w:styleId="ae">
    <w:name w:val="table of figures"/>
    <w:basedOn w:val="a"/>
    <w:next w:val="a"/>
    <w:uiPriority w:val="99"/>
    <w:unhideWhenUsed/>
    <w:rsid w:val="00B4242B"/>
  </w:style>
  <w:style w:type="paragraph" w:styleId="af">
    <w:name w:val="List Paragraph"/>
    <w:basedOn w:val="a"/>
    <w:uiPriority w:val="34"/>
    <w:qFormat/>
    <w:rsid w:val="009B62CC"/>
    <w:pPr>
      <w:ind w:left="720"/>
      <w:contextualSpacing/>
    </w:pPr>
  </w:style>
  <w:style w:type="paragraph" w:styleId="af0">
    <w:name w:val="caption"/>
    <w:basedOn w:val="a"/>
    <w:next w:val="a"/>
    <w:uiPriority w:val="35"/>
    <w:unhideWhenUsed/>
    <w:qFormat/>
    <w:rsid w:val="00BE5F9A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rsid w:val="0060125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5561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paragraph" w:styleId="af2">
    <w:name w:val="Document Map"/>
    <w:basedOn w:val="a"/>
    <w:link w:val="af3"/>
    <w:uiPriority w:val="99"/>
    <w:semiHidden/>
    <w:unhideWhenUsed/>
    <w:rsid w:val="009940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994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chart" Target="charts/chart2.xml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diagramLayout" Target="diagrams/layout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chart" Target="charts/chart1.xm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diagramData" Target="diagrams/data1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32" Type="http://schemas.microsoft.com/office/2007/relationships/stylesWithEffects" Target="stylesWithEffects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diagramColors" Target="diagrams/colors1.xml"/><Relationship Id="rId28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chart" Target="charts/chart3.xm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diagramQuickStyle" Target="diagrams/quickStyle1.xm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&#1048;&#1088;&#1080;&#1085;&#1072;\&#1056;&#1072;&#1073;&#1086;&#1095;&#1080;&#1081;%20&#1089;&#1090;&#1086;&#1083;\&#1087;&#1088;&#1086;&#1080;&#1079;&#1074;&#1086;&#1076;&#1089;&#1090;&#1074;&#1086;l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&#1048;&#1088;&#1080;&#1085;&#1072;\&#1056;&#1072;&#1073;&#1086;&#1095;&#1080;&#1081;%20&#1089;&#1090;&#1086;&#1083;\&#1086;&#1073;&#1098;&#1077;&#1084;%20&#1088;&#1072;&#1073;&#1086;&#1090;l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&#1048;&#1088;&#1080;&#1085;&#1072;\&#1056;&#1072;&#1073;&#1086;&#1095;&#1080;&#1081;%20&#1089;&#1090;&#1086;&#1083;\&#1076;&#1086;&#1083;&#1103;l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spPr>
            <a:solidFill>
              <a:srgbClr val="92D050"/>
            </a:solidFill>
          </c:spPr>
          <c:dLbls>
            <c:showVal val="1"/>
          </c:dLbls>
          <c:cat>
            <c:strRef>
              <c:f>Лист1!$A$1:$E$1</c:f>
              <c:strCache>
                <c:ptCount val="5"/>
                <c:pt idx="0">
                  <c:v>2006 г.</c:v>
                </c:pt>
                <c:pt idx="1">
                  <c:v>2007 г.</c:v>
                </c:pt>
                <c:pt idx="2">
                  <c:v>2008 г.</c:v>
                </c:pt>
                <c:pt idx="3">
                  <c:v>2009 г.</c:v>
                </c:pt>
                <c:pt idx="4">
                  <c:v>2010 г.</c:v>
                </c:pt>
              </c:strCache>
            </c:strRef>
          </c:cat>
          <c:val>
            <c:numRef>
              <c:f>Лист1!$A$2:$E$2</c:f>
              <c:numCache>
                <c:formatCode>General</c:formatCode>
                <c:ptCount val="5"/>
                <c:pt idx="0">
                  <c:v>648</c:v>
                </c:pt>
                <c:pt idx="1">
                  <c:v>224</c:v>
                </c:pt>
                <c:pt idx="2">
                  <c:v>389</c:v>
                </c:pt>
                <c:pt idx="3">
                  <c:v>427</c:v>
                </c:pt>
                <c:pt idx="4" formatCode="#,##0">
                  <c:v>8917</c:v>
                </c:pt>
              </c:numCache>
            </c:numRef>
          </c:val>
        </c:ser>
        <c:shape val="box"/>
        <c:axId val="133926272"/>
        <c:axId val="129639552"/>
        <c:axId val="0"/>
      </c:bar3DChart>
      <c:catAx>
        <c:axId val="133926272"/>
        <c:scaling>
          <c:orientation val="minMax"/>
        </c:scaling>
        <c:axPos val="b"/>
        <c:tickLblPos val="nextTo"/>
        <c:crossAx val="129639552"/>
        <c:crosses val="autoZero"/>
        <c:auto val="1"/>
        <c:lblAlgn val="ctr"/>
        <c:lblOffset val="100"/>
      </c:catAx>
      <c:valAx>
        <c:axId val="129639552"/>
        <c:scaling>
          <c:orientation val="minMax"/>
        </c:scaling>
        <c:axPos val="l"/>
        <c:majorGridlines/>
        <c:numFmt formatCode="General" sourceLinked="1"/>
        <c:tickLblPos val="nextTo"/>
        <c:crossAx val="133926272"/>
        <c:crosses val="autoZero"/>
        <c:crossBetween val="between"/>
      </c:valAx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Pt>
            <c:idx val="0"/>
            <c:spPr>
              <a:solidFill>
                <a:srgbClr val="C00000"/>
              </a:solidFill>
            </c:spPr>
          </c:dPt>
          <c:dPt>
            <c:idx val="1"/>
            <c:spPr>
              <a:solidFill>
                <a:srgbClr val="FFC000"/>
              </a:solidFill>
            </c:spPr>
          </c:dPt>
          <c:dLbls>
            <c:showVal val="1"/>
          </c:dLbls>
          <c:cat>
            <c:strRef>
              <c:f>Лист1!$A$1:$B$1</c:f>
              <c:strCache>
                <c:ptCount val="2"/>
                <c:pt idx="0">
                  <c:v>2009 г.</c:v>
                </c:pt>
                <c:pt idx="1">
                  <c:v>2010 г.</c:v>
                </c:pt>
              </c:strCache>
            </c:strRef>
          </c:cat>
          <c:val>
            <c:numRef>
              <c:f>Лист1!$A$2:$B$2</c:f>
              <c:numCache>
                <c:formatCode>#,##0.0</c:formatCode>
                <c:ptCount val="2"/>
                <c:pt idx="0">
                  <c:v>149869.4</c:v>
                </c:pt>
                <c:pt idx="1">
                  <c:v>149325</c:v>
                </c:pt>
              </c:numCache>
            </c:numRef>
          </c:val>
        </c:ser>
        <c:shape val="cylinder"/>
        <c:axId val="102430208"/>
        <c:axId val="102431744"/>
        <c:axId val="0"/>
      </c:bar3DChart>
      <c:catAx>
        <c:axId val="102430208"/>
        <c:scaling>
          <c:orientation val="minMax"/>
        </c:scaling>
        <c:axPos val="b"/>
        <c:tickLblPos val="nextTo"/>
        <c:crossAx val="102431744"/>
        <c:crosses val="autoZero"/>
        <c:auto val="1"/>
        <c:lblAlgn val="ctr"/>
        <c:lblOffset val="100"/>
      </c:catAx>
      <c:valAx>
        <c:axId val="102431744"/>
        <c:scaling>
          <c:orientation val="minMax"/>
        </c:scaling>
        <c:axPos val="l"/>
        <c:majorGridlines/>
        <c:numFmt formatCode="#,##0.0" sourceLinked="1"/>
        <c:tickLblPos val="nextTo"/>
        <c:crossAx val="102430208"/>
        <c:crosses val="autoZero"/>
        <c:crossBetween val="between"/>
      </c:valAx>
    </c:plotArea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Val val="1"/>
            <c:showLeaderLines val="1"/>
          </c:dLbls>
          <c:cat>
            <c:strRef>
              <c:f>Лист1!$A$1:$A$2</c:f>
              <c:strCache>
                <c:ptCount val="2"/>
                <c:pt idx="0">
                  <c:v>РК</c:v>
                </c:pt>
                <c:pt idx="1">
                  <c:v>Мангистауская область</c:v>
                </c:pt>
              </c:strCache>
            </c:strRef>
          </c:cat>
          <c:val>
            <c:numRef>
              <c:f>Лист1!$B$1:$B$2</c:f>
              <c:numCache>
                <c:formatCode>0.0%</c:formatCode>
                <c:ptCount val="2"/>
                <c:pt idx="0">
                  <c:v>0.92200000000000004</c:v>
                </c:pt>
                <c:pt idx="1">
                  <c:v>7.8000000000000014E-2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900">
              <a:latin typeface="Arial" pitchFamily="34" charset="0"/>
              <a:cs typeface="Arial" pitchFamily="34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F5ED2E-C240-4085-9763-E8C49450B5BB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</dgm:pt>
    <dgm:pt modelId="{D218A591-670D-49F6-AF80-89A98760ACCB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Arial" pitchFamily="34" charset="0"/>
              <a:cs typeface="Arial" pitchFamily="34" charset="0"/>
            </a:rPr>
            <a:t>Директор</a:t>
          </a:r>
          <a:endParaRPr lang="ru-RU" sz="1000" smtClean="0">
            <a:latin typeface="Arial" pitchFamily="34" charset="0"/>
            <a:cs typeface="Arial" pitchFamily="34" charset="0"/>
          </a:endParaRPr>
        </a:p>
      </dgm:t>
    </dgm:pt>
    <dgm:pt modelId="{206DD9D9-A0B1-4C40-A193-4B1373DAA790}" type="parTrans" cxnId="{E6FED524-0BC0-4CA8-82B2-A09691E941A6}">
      <dgm:prSet/>
      <dgm:spPr/>
      <dgm:t>
        <a:bodyPr/>
        <a:lstStyle/>
        <a:p>
          <a:pPr algn="ctr"/>
          <a:endParaRPr lang="ru-RU"/>
        </a:p>
      </dgm:t>
    </dgm:pt>
    <dgm:pt modelId="{6A4D996E-D02B-411D-8803-69CCE548BA0D}" type="sibTrans" cxnId="{E6FED524-0BC0-4CA8-82B2-A09691E941A6}">
      <dgm:prSet/>
      <dgm:spPr/>
      <dgm:t>
        <a:bodyPr/>
        <a:lstStyle/>
        <a:p>
          <a:pPr algn="ctr"/>
          <a:endParaRPr lang="ru-RU"/>
        </a:p>
      </dgm:t>
    </dgm:pt>
    <dgm:pt modelId="{3A7921AF-FAB5-40E3-8119-91E6E0212E96}" type="asst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Arial" pitchFamily="34" charset="0"/>
              <a:cs typeface="Arial" pitchFamily="34" charset="0"/>
            </a:rPr>
            <a:t>Начальник производства</a:t>
          </a:r>
          <a:endParaRPr lang="ru-RU" sz="1000" smtClean="0">
            <a:latin typeface="Arial" pitchFamily="34" charset="0"/>
            <a:cs typeface="Arial" pitchFamily="34" charset="0"/>
          </a:endParaRPr>
        </a:p>
      </dgm:t>
    </dgm:pt>
    <dgm:pt modelId="{88AC2412-6C2C-4D33-B70F-CD3CEC4D8D2E}" type="parTrans" cxnId="{889423E1-7483-4052-A62E-8240F811C95E}">
      <dgm:prSet/>
      <dgm:spPr/>
      <dgm:t>
        <a:bodyPr/>
        <a:lstStyle/>
        <a:p>
          <a:pPr algn="ctr"/>
          <a:endParaRPr lang="ru-RU"/>
        </a:p>
      </dgm:t>
    </dgm:pt>
    <dgm:pt modelId="{46FACA38-A076-449B-A7FB-E847EF3AEEAF}" type="sibTrans" cxnId="{889423E1-7483-4052-A62E-8240F811C95E}">
      <dgm:prSet/>
      <dgm:spPr/>
      <dgm:t>
        <a:bodyPr/>
        <a:lstStyle/>
        <a:p>
          <a:pPr algn="ctr"/>
          <a:endParaRPr lang="ru-RU"/>
        </a:p>
      </dgm:t>
    </dgm:pt>
    <dgm:pt modelId="{B8E831D2-1A5D-42CF-B1FA-99256C9A06E8}">
      <dgm:prSet custT="1"/>
      <dgm:spPr/>
      <dgm:t>
        <a:bodyPr/>
        <a:lstStyle/>
        <a:p>
          <a:pPr algn="ctr"/>
          <a:r>
            <a:rPr lang="ru-RU" sz="1000">
              <a:latin typeface="Arial" pitchFamily="34" charset="0"/>
              <a:cs typeface="Arial" pitchFamily="34" charset="0"/>
            </a:rPr>
            <a:t>Бухгалтер - кассир</a:t>
          </a:r>
        </a:p>
      </dgm:t>
    </dgm:pt>
    <dgm:pt modelId="{DB6DFEB7-1F71-4DE0-91FD-1388AE86FEBA}" type="parTrans" cxnId="{730F5CCF-AE34-47BF-8726-43EB87256FE2}">
      <dgm:prSet/>
      <dgm:spPr/>
      <dgm:t>
        <a:bodyPr/>
        <a:lstStyle/>
        <a:p>
          <a:pPr algn="ctr"/>
          <a:endParaRPr lang="ru-RU"/>
        </a:p>
      </dgm:t>
    </dgm:pt>
    <dgm:pt modelId="{F9C969D0-0181-4479-8C71-3F4FB192FE42}" type="sibTrans" cxnId="{730F5CCF-AE34-47BF-8726-43EB87256FE2}">
      <dgm:prSet/>
      <dgm:spPr/>
      <dgm:t>
        <a:bodyPr/>
        <a:lstStyle/>
        <a:p>
          <a:pPr algn="ctr"/>
          <a:endParaRPr lang="ru-RU"/>
        </a:p>
      </dgm:t>
    </dgm:pt>
    <dgm:pt modelId="{0478FA21-BBB3-4305-B420-AE78BAD0219D}">
      <dgm:prSet custT="1"/>
      <dgm:spPr/>
      <dgm:t>
        <a:bodyPr/>
        <a:lstStyle/>
        <a:p>
          <a:r>
            <a:rPr lang="ru-RU" sz="1000">
              <a:latin typeface="Arial" pitchFamily="34" charset="0"/>
              <a:cs typeface="Arial" pitchFamily="34" charset="0"/>
            </a:rPr>
            <a:t>Менеджер по продажам</a:t>
          </a:r>
        </a:p>
      </dgm:t>
    </dgm:pt>
    <dgm:pt modelId="{0BD21DBE-DD07-4CB0-9305-A320637DC188}" type="parTrans" cxnId="{641D9783-0833-47C5-9A2E-E0C271E3FFA7}">
      <dgm:prSet/>
      <dgm:spPr/>
      <dgm:t>
        <a:bodyPr/>
        <a:lstStyle/>
        <a:p>
          <a:endParaRPr lang="ru-RU"/>
        </a:p>
      </dgm:t>
    </dgm:pt>
    <dgm:pt modelId="{64D31807-C7D8-487C-B422-992C61F51099}" type="sibTrans" cxnId="{641D9783-0833-47C5-9A2E-E0C271E3FFA7}">
      <dgm:prSet/>
      <dgm:spPr/>
      <dgm:t>
        <a:bodyPr/>
        <a:lstStyle/>
        <a:p>
          <a:endParaRPr lang="ru-RU"/>
        </a:p>
      </dgm:t>
    </dgm:pt>
    <dgm:pt modelId="{473DDFFB-9C75-453B-AD29-EA0C7ECFE1B8}">
      <dgm:prSet custT="1"/>
      <dgm:spPr/>
      <dgm:t>
        <a:bodyPr/>
        <a:lstStyle/>
        <a:p>
          <a:r>
            <a:rPr lang="ru-RU" sz="1000">
              <a:latin typeface="Arial" pitchFamily="34" charset="0"/>
              <a:cs typeface="Arial" pitchFamily="34" charset="0"/>
            </a:rPr>
            <a:t>Снабженец</a:t>
          </a:r>
        </a:p>
      </dgm:t>
    </dgm:pt>
    <dgm:pt modelId="{6E832601-2714-43F7-B6A6-82FA4EA6EBDB}" type="parTrans" cxnId="{4E5E1BC2-46C6-4FC3-BE58-F6A8F263DB19}">
      <dgm:prSet/>
      <dgm:spPr/>
      <dgm:t>
        <a:bodyPr/>
        <a:lstStyle/>
        <a:p>
          <a:endParaRPr lang="ru-RU"/>
        </a:p>
      </dgm:t>
    </dgm:pt>
    <dgm:pt modelId="{52E3C6B4-27F1-4485-BC87-F08907438572}" type="sibTrans" cxnId="{4E5E1BC2-46C6-4FC3-BE58-F6A8F263DB19}">
      <dgm:prSet/>
      <dgm:spPr/>
      <dgm:t>
        <a:bodyPr/>
        <a:lstStyle/>
        <a:p>
          <a:endParaRPr lang="ru-RU"/>
        </a:p>
      </dgm:t>
    </dgm:pt>
    <dgm:pt modelId="{872CEFEC-0DE5-44AF-98E6-588F097914CD}">
      <dgm:prSet custT="1"/>
      <dgm:spPr/>
      <dgm:t>
        <a:bodyPr/>
        <a:lstStyle/>
        <a:p>
          <a:r>
            <a:rPr lang="ru-RU" sz="1000">
              <a:latin typeface="Arial" pitchFamily="34" charset="0"/>
              <a:cs typeface="Arial" pitchFamily="34" charset="0"/>
            </a:rPr>
            <a:t>Сварщик</a:t>
          </a:r>
        </a:p>
      </dgm:t>
    </dgm:pt>
    <dgm:pt modelId="{6EBFA9C2-4064-4F89-B6D1-9C8E03D9A9A0}" type="parTrans" cxnId="{E40298A3-ED51-4592-80D2-8866AF2269CC}">
      <dgm:prSet/>
      <dgm:spPr/>
      <dgm:t>
        <a:bodyPr/>
        <a:lstStyle/>
        <a:p>
          <a:endParaRPr lang="ru-RU"/>
        </a:p>
      </dgm:t>
    </dgm:pt>
    <dgm:pt modelId="{D4894AF4-07E7-4EA1-A3FA-C066C5F1616B}" type="sibTrans" cxnId="{E40298A3-ED51-4592-80D2-8866AF2269CC}">
      <dgm:prSet/>
      <dgm:spPr/>
      <dgm:t>
        <a:bodyPr/>
        <a:lstStyle/>
        <a:p>
          <a:endParaRPr lang="ru-RU"/>
        </a:p>
      </dgm:t>
    </dgm:pt>
    <dgm:pt modelId="{BA3F1910-861B-4DC1-B75F-1FC47121A3BA}">
      <dgm:prSet custT="1"/>
      <dgm:spPr/>
      <dgm:t>
        <a:bodyPr/>
        <a:lstStyle/>
        <a:p>
          <a:r>
            <a:rPr lang="ru-RU" sz="1000">
              <a:latin typeface="Arial" pitchFamily="34" charset="0"/>
              <a:cs typeface="Arial" pitchFamily="34" charset="0"/>
            </a:rPr>
            <a:t>Маляр</a:t>
          </a:r>
        </a:p>
      </dgm:t>
    </dgm:pt>
    <dgm:pt modelId="{DA4F9372-50D4-4693-8100-87293AFFD2BB}" type="parTrans" cxnId="{BF949A0B-E0C7-4393-839B-2E9942179E0F}">
      <dgm:prSet/>
      <dgm:spPr/>
      <dgm:t>
        <a:bodyPr/>
        <a:lstStyle/>
        <a:p>
          <a:endParaRPr lang="ru-RU"/>
        </a:p>
      </dgm:t>
    </dgm:pt>
    <dgm:pt modelId="{CEC00D06-570D-41CB-BF22-F01E17D67D93}" type="sibTrans" cxnId="{BF949A0B-E0C7-4393-839B-2E9942179E0F}">
      <dgm:prSet/>
      <dgm:spPr/>
      <dgm:t>
        <a:bodyPr/>
        <a:lstStyle/>
        <a:p>
          <a:endParaRPr lang="ru-RU"/>
        </a:p>
      </dgm:t>
    </dgm:pt>
    <dgm:pt modelId="{B23E64AD-8FF8-4A73-B8D7-FCEF29759DBC}">
      <dgm:prSet custT="1"/>
      <dgm:spPr/>
      <dgm:t>
        <a:bodyPr/>
        <a:lstStyle/>
        <a:p>
          <a:r>
            <a:rPr lang="ru-RU" sz="1000">
              <a:latin typeface="Arial" pitchFamily="34" charset="0"/>
              <a:cs typeface="Arial" pitchFamily="34" charset="0"/>
            </a:rPr>
            <a:t>Водитель</a:t>
          </a:r>
        </a:p>
      </dgm:t>
    </dgm:pt>
    <dgm:pt modelId="{8F4F9EBB-6AA2-4B1A-8BE0-863B7E9E04E3}" type="parTrans" cxnId="{AB8F5069-AC8D-46D1-ADF8-3A123A3AE9A7}">
      <dgm:prSet/>
      <dgm:spPr/>
      <dgm:t>
        <a:bodyPr/>
        <a:lstStyle/>
        <a:p>
          <a:endParaRPr lang="ru-RU"/>
        </a:p>
      </dgm:t>
    </dgm:pt>
    <dgm:pt modelId="{C007820D-0BC5-4037-B2C8-0B4F9946AAFF}" type="sibTrans" cxnId="{AB8F5069-AC8D-46D1-ADF8-3A123A3AE9A7}">
      <dgm:prSet/>
      <dgm:spPr/>
      <dgm:t>
        <a:bodyPr/>
        <a:lstStyle/>
        <a:p>
          <a:endParaRPr lang="ru-RU"/>
        </a:p>
      </dgm:t>
    </dgm:pt>
    <dgm:pt modelId="{D8501793-3BCA-4605-88C1-C0B6279D4961}">
      <dgm:prSet custT="1"/>
      <dgm:spPr/>
      <dgm:t>
        <a:bodyPr/>
        <a:lstStyle/>
        <a:p>
          <a:r>
            <a:rPr lang="ru-RU" sz="1000">
              <a:latin typeface="Arial" pitchFamily="34" charset="0"/>
              <a:cs typeface="Arial" pitchFamily="34" charset="0"/>
            </a:rPr>
            <a:t>Установщики</a:t>
          </a:r>
        </a:p>
      </dgm:t>
    </dgm:pt>
    <dgm:pt modelId="{60285E2D-EA4F-4DAC-96E7-9D26B1CD5D68}" type="parTrans" cxnId="{C90F126E-BC2D-4FA0-A966-7474DA69DDD5}">
      <dgm:prSet/>
      <dgm:spPr/>
      <dgm:t>
        <a:bodyPr/>
        <a:lstStyle/>
        <a:p>
          <a:endParaRPr lang="ru-RU"/>
        </a:p>
      </dgm:t>
    </dgm:pt>
    <dgm:pt modelId="{A2DFEB45-E763-45E1-8118-3FD3974DAB5F}" type="sibTrans" cxnId="{C90F126E-BC2D-4FA0-A966-7474DA69DDD5}">
      <dgm:prSet/>
      <dgm:spPr/>
      <dgm:t>
        <a:bodyPr/>
        <a:lstStyle/>
        <a:p>
          <a:endParaRPr lang="ru-RU"/>
        </a:p>
      </dgm:t>
    </dgm:pt>
    <dgm:pt modelId="{D79E13BB-43DE-4FB8-B9EB-0C6A809D7F96}">
      <dgm:prSet custT="1"/>
      <dgm:spPr/>
      <dgm:t>
        <a:bodyPr/>
        <a:lstStyle/>
        <a:p>
          <a:r>
            <a:rPr lang="ru-RU" sz="1000">
              <a:latin typeface="Arial" pitchFamily="34" charset="0"/>
              <a:cs typeface="Arial" pitchFamily="34" charset="0"/>
            </a:rPr>
            <a:t>Уборщица</a:t>
          </a:r>
        </a:p>
      </dgm:t>
    </dgm:pt>
    <dgm:pt modelId="{83DE4266-9A94-499F-8116-DE9BD86951A5}" type="parTrans" cxnId="{425D35D2-80BC-4BFE-85EB-98714CFA32DF}">
      <dgm:prSet/>
      <dgm:spPr/>
      <dgm:t>
        <a:bodyPr/>
        <a:lstStyle/>
        <a:p>
          <a:endParaRPr lang="ru-RU"/>
        </a:p>
      </dgm:t>
    </dgm:pt>
    <dgm:pt modelId="{485638AF-253E-46DC-B1AE-6F247A7F5C3D}" type="sibTrans" cxnId="{425D35D2-80BC-4BFE-85EB-98714CFA32DF}">
      <dgm:prSet/>
      <dgm:spPr/>
      <dgm:t>
        <a:bodyPr/>
        <a:lstStyle/>
        <a:p>
          <a:endParaRPr lang="ru-RU"/>
        </a:p>
      </dgm:t>
    </dgm:pt>
    <dgm:pt modelId="{941902F0-4A2D-413D-8104-659FB94D94C7}" type="pres">
      <dgm:prSet presAssocID="{8BF5ED2E-C240-4085-9763-E8C49450B5B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BEA7AA4-F752-47C6-A609-0600235A106E}" type="pres">
      <dgm:prSet presAssocID="{D218A591-670D-49F6-AF80-89A98760ACCB}" presName="hierRoot1" presStyleCnt="0"/>
      <dgm:spPr/>
    </dgm:pt>
    <dgm:pt modelId="{513F9EA8-F533-44A9-BDA7-22D5B2DADAFB}" type="pres">
      <dgm:prSet presAssocID="{D218A591-670D-49F6-AF80-89A98760ACCB}" presName="composite" presStyleCnt="0"/>
      <dgm:spPr/>
    </dgm:pt>
    <dgm:pt modelId="{2C6A98F9-0E15-425D-BAB4-379F3BD48016}" type="pres">
      <dgm:prSet presAssocID="{D218A591-670D-49F6-AF80-89A98760ACCB}" presName="background" presStyleLbl="node0" presStyleIdx="0" presStyleCnt="1"/>
      <dgm:spPr/>
    </dgm:pt>
    <dgm:pt modelId="{EA400AC3-72AA-4BC3-8E71-6D8F0FD1BAE4}" type="pres">
      <dgm:prSet presAssocID="{D218A591-670D-49F6-AF80-89A98760ACCB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16586AA-D26E-4CEB-9449-2EC0000BCE46}" type="pres">
      <dgm:prSet presAssocID="{D218A591-670D-49F6-AF80-89A98760ACCB}" presName="hierChild2" presStyleCnt="0"/>
      <dgm:spPr/>
    </dgm:pt>
    <dgm:pt modelId="{AFB3BA2A-5AA7-4B59-8FA0-C1ACF56B0452}" type="pres">
      <dgm:prSet presAssocID="{DB6DFEB7-1F71-4DE0-91FD-1388AE86FEBA}" presName="Name10" presStyleLbl="parChTrans1D2" presStyleIdx="0" presStyleCnt="5"/>
      <dgm:spPr/>
      <dgm:t>
        <a:bodyPr/>
        <a:lstStyle/>
        <a:p>
          <a:endParaRPr lang="ru-RU"/>
        </a:p>
      </dgm:t>
    </dgm:pt>
    <dgm:pt modelId="{21444C43-E816-41C9-8924-4C8E79FC27F9}" type="pres">
      <dgm:prSet presAssocID="{B8E831D2-1A5D-42CF-B1FA-99256C9A06E8}" presName="hierRoot2" presStyleCnt="0"/>
      <dgm:spPr/>
    </dgm:pt>
    <dgm:pt modelId="{1D1FC8CD-92B8-4B8C-97F8-3694CDB938E4}" type="pres">
      <dgm:prSet presAssocID="{B8E831D2-1A5D-42CF-B1FA-99256C9A06E8}" presName="composite2" presStyleCnt="0"/>
      <dgm:spPr/>
    </dgm:pt>
    <dgm:pt modelId="{0501CFA8-FDBD-4447-9F60-15B1BAD64497}" type="pres">
      <dgm:prSet presAssocID="{B8E831D2-1A5D-42CF-B1FA-99256C9A06E8}" presName="background2" presStyleLbl="node2" presStyleIdx="0" presStyleCnt="4"/>
      <dgm:spPr/>
    </dgm:pt>
    <dgm:pt modelId="{1815BFFC-828C-4977-B57F-C76F151BA5D2}" type="pres">
      <dgm:prSet presAssocID="{B8E831D2-1A5D-42CF-B1FA-99256C9A06E8}" presName="text2" presStyleLbl="fgAcc2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1D86CD4-9D46-46AD-9C96-F45E54E4D778}" type="pres">
      <dgm:prSet presAssocID="{B8E831D2-1A5D-42CF-B1FA-99256C9A06E8}" presName="hierChild3" presStyleCnt="0"/>
      <dgm:spPr/>
    </dgm:pt>
    <dgm:pt modelId="{DCB22438-92E2-424A-AA0B-042CC279C60F}" type="pres">
      <dgm:prSet presAssocID="{88AC2412-6C2C-4D33-B70F-CD3CEC4D8D2E}" presName="Name10" presStyleLbl="parChTrans1D2" presStyleIdx="1" presStyleCnt="5"/>
      <dgm:spPr/>
      <dgm:t>
        <a:bodyPr/>
        <a:lstStyle/>
        <a:p>
          <a:endParaRPr lang="ru-RU"/>
        </a:p>
      </dgm:t>
    </dgm:pt>
    <dgm:pt modelId="{73168DD3-BB91-46D1-8DC7-386352203516}" type="pres">
      <dgm:prSet presAssocID="{3A7921AF-FAB5-40E3-8119-91E6E0212E96}" presName="hierRoot2" presStyleCnt="0"/>
      <dgm:spPr/>
    </dgm:pt>
    <dgm:pt modelId="{25520599-42F2-45AA-9BB5-2EC458268E99}" type="pres">
      <dgm:prSet presAssocID="{3A7921AF-FAB5-40E3-8119-91E6E0212E96}" presName="composite2" presStyleCnt="0"/>
      <dgm:spPr/>
    </dgm:pt>
    <dgm:pt modelId="{6B7967FD-C7BF-4E7B-858F-B1DD24AD90D8}" type="pres">
      <dgm:prSet presAssocID="{3A7921AF-FAB5-40E3-8119-91E6E0212E96}" presName="background2" presStyleLbl="asst1" presStyleIdx="0" presStyleCnt="1"/>
      <dgm:spPr/>
    </dgm:pt>
    <dgm:pt modelId="{2C280869-FC54-4601-9018-5FD34CC67517}" type="pres">
      <dgm:prSet presAssocID="{3A7921AF-FAB5-40E3-8119-91E6E0212E96}" presName="text2" presStyleLbl="fgAcc2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D4866C8-A60E-479D-B2E3-E661D434FBC8}" type="pres">
      <dgm:prSet presAssocID="{3A7921AF-FAB5-40E3-8119-91E6E0212E96}" presName="hierChild3" presStyleCnt="0"/>
      <dgm:spPr/>
    </dgm:pt>
    <dgm:pt modelId="{B57B5C8D-1C71-4951-9568-5D6A0324EC80}" type="pres">
      <dgm:prSet presAssocID="{6EBFA9C2-4064-4F89-B6D1-9C8E03D9A9A0}" presName="Name17" presStyleLbl="parChTrans1D3" presStyleIdx="0" presStyleCnt="4"/>
      <dgm:spPr/>
      <dgm:t>
        <a:bodyPr/>
        <a:lstStyle/>
        <a:p>
          <a:endParaRPr lang="ru-RU"/>
        </a:p>
      </dgm:t>
    </dgm:pt>
    <dgm:pt modelId="{F3452F31-80D3-4D39-B5DC-BC231D79232B}" type="pres">
      <dgm:prSet presAssocID="{872CEFEC-0DE5-44AF-98E6-588F097914CD}" presName="hierRoot3" presStyleCnt="0"/>
      <dgm:spPr/>
    </dgm:pt>
    <dgm:pt modelId="{E1ECDA7C-E655-403C-A938-B140EBD828D5}" type="pres">
      <dgm:prSet presAssocID="{872CEFEC-0DE5-44AF-98E6-588F097914CD}" presName="composite3" presStyleCnt="0"/>
      <dgm:spPr/>
    </dgm:pt>
    <dgm:pt modelId="{89601B37-B985-4313-A4EF-93F527F1F539}" type="pres">
      <dgm:prSet presAssocID="{872CEFEC-0DE5-44AF-98E6-588F097914CD}" presName="background3" presStyleLbl="node3" presStyleIdx="0" presStyleCnt="4"/>
      <dgm:spPr/>
    </dgm:pt>
    <dgm:pt modelId="{29145A65-2C27-4791-AB14-E746C0BD6123}" type="pres">
      <dgm:prSet presAssocID="{872CEFEC-0DE5-44AF-98E6-588F097914CD}" presName="text3" presStyleLbl="fgAcc3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C4DFE82-6847-4F18-ADD9-72477693E881}" type="pres">
      <dgm:prSet presAssocID="{872CEFEC-0DE5-44AF-98E6-588F097914CD}" presName="hierChild4" presStyleCnt="0"/>
      <dgm:spPr/>
    </dgm:pt>
    <dgm:pt modelId="{2B189283-7B37-4D91-9A0D-D65F9D2D1695}" type="pres">
      <dgm:prSet presAssocID="{DA4F9372-50D4-4693-8100-87293AFFD2BB}" presName="Name17" presStyleLbl="parChTrans1D3" presStyleIdx="1" presStyleCnt="4"/>
      <dgm:spPr/>
      <dgm:t>
        <a:bodyPr/>
        <a:lstStyle/>
        <a:p>
          <a:endParaRPr lang="ru-RU"/>
        </a:p>
      </dgm:t>
    </dgm:pt>
    <dgm:pt modelId="{D1A24A06-1054-48C2-8E22-40F32A8B8442}" type="pres">
      <dgm:prSet presAssocID="{BA3F1910-861B-4DC1-B75F-1FC47121A3BA}" presName="hierRoot3" presStyleCnt="0"/>
      <dgm:spPr/>
    </dgm:pt>
    <dgm:pt modelId="{3061B702-8D6E-4402-95A3-9B9616767608}" type="pres">
      <dgm:prSet presAssocID="{BA3F1910-861B-4DC1-B75F-1FC47121A3BA}" presName="composite3" presStyleCnt="0"/>
      <dgm:spPr/>
    </dgm:pt>
    <dgm:pt modelId="{5CA686CB-9D0D-44E3-B940-9CA90A6729F8}" type="pres">
      <dgm:prSet presAssocID="{BA3F1910-861B-4DC1-B75F-1FC47121A3BA}" presName="background3" presStyleLbl="node3" presStyleIdx="1" presStyleCnt="4"/>
      <dgm:spPr/>
    </dgm:pt>
    <dgm:pt modelId="{008BC1CB-FBDB-4CD8-A4C2-2AF38F17934E}" type="pres">
      <dgm:prSet presAssocID="{BA3F1910-861B-4DC1-B75F-1FC47121A3BA}" presName="text3" presStyleLbl="fgAcc3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1ED78DB-2F9A-4123-9357-7A6AB12768B8}" type="pres">
      <dgm:prSet presAssocID="{BA3F1910-861B-4DC1-B75F-1FC47121A3BA}" presName="hierChild4" presStyleCnt="0"/>
      <dgm:spPr/>
    </dgm:pt>
    <dgm:pt modelId="{05891322-AB62-42B1-AB1B-A42BA5A30C69}" type="pres">
      <dgm:prSet presAssocID="{0BD21DBE-DD07-4CB0-9305-A320637DC188}" presName="Name10" presStyleLbl="parChTrans1D2" presStyleIdx="2" presStyleCnt="5"/>
      <dgm:spPr/>
      <dgm:t>
        <a:bodyPr/>
        <a:lstStyle/>
        <a:p>
          <a:endParaRPr lang="ru-RU"/>
        </a:p>
      </dgm:t>
    </dgm:pt>
    <dgm:pt modelId="{1A576B7D-8799-4B7E-87A4-20543777445A}" type="pres">
      <dgm:prSet presAssocID="{0478FA21-BBB3-4305-B420-AE78BAD0219D}" presName="hierRoot2" presStyleCnt="0"/>
      <dgm:spPr/>
    </dgm:pt>
    <dgm:pt modelId="{17ED0D89-933D-4DAB-AAE4-4EE0BB8A7F00}" type="pres">
      <dgm:prSet presAssocID="{0478FA21-BBB3-4305-B420-AE78BAD0219D}" presName="composite2" presStyleCnt="0"/>
      <dgm:spPr/>
    </dgm:pt>
    <dgm:pt modelId="{20CA116C-D05B-4E0D-8A4C-9417B2AD10A2}" type="pres">
      <dgm:prSet presAssocID="{0478FA21-BBB3-4305-B420-AE78BAD0219D}" presName="background2" presStyleLbl="node2" presStyleIdx="1" presStyleCnt="4"/>
      <dgm:spPr/>
    </dgm:pt>
    <dgm:pt modelId="{69439792-7F07-4866-B952-36DA380FD508}" type="pres">
      <dgm:prSet presAssocID="{0478FA21-BBB3-4305-B420-AE78BAD0219D}" presName="text2" presStyleLbl="fgAcc2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8DBB4DD-396D-498F-8624-96B3D1D70403}" type="pres">
      <dgm:prSet presAssocID="{0478FA21-BBB3-4305-B420-AE78BAD0219D}" presName="hierChild3" presStyleCnt="0"/>
      <dgm:spPr/>
    </dgm:pt>
    <dgm:pt modelId="{D1DDEA9B-0E41-48D7-8906-85D21A7F4118}" type="pres">
      <dgm:prSet presAssocID="{60285E2D-EA4F-4DAC-96E7-9D26B1CD5D68}" presName="Name17" presStyleLbl="parChTrans1D3" presStyleIdx="2" presStyleCnt="4"/>
      <dgm:spPr/>
      <dgm:t>
        <a:bodyPr/>
        <a:lstStyle/>
        <a:p>
          <a:endParaRPr lang="ru-RU"/>
        </a:p>
      </dgm:t>
    </dgm:pt>
    <dgm:pt modelId="{E18E5CD6-D10C-4C83-9AF1-1CDDA4509E05}" type="pres">
      <dgm:prSet presAssocID="{D8501793-3BCA-4605-88C1-C0B6279D4961}" presName="hierRoot3" presStyleCnt="0"/>
      <dgm:spPr/>
    </dgm:pt>
    <dgm:pt modelId="{4C2B0F8E-BD01-4915-9296-1EEEE3512090}" type="pres">
      <dgm:prSet presAssocID="{D8501793-3BCA-4605-88C1-C0B6279D4961}" presName="composite3" presStyleCnt="0"/>
      <dgm:spPr/>
    </dgm:pt>
    <dgm:pt modelId="{30082C50-1E46-4365-ACCD-0A0890E9D635}" type="pres">
      <dgm:prSet presAssocID="{D8501793-3BCA-4605-88C1-C0B6279D4961}" presName="background3" presStyleLbl="node3" presStyleIdx="2" presStyleCnt="4"/>
      <dgm:spPr/>
    </dgm:pt>
    <dgm:pt modelId="{C8C677B9-E7D3-477D-BF6C-356E8228F185}" type="pres">
      <dgm:prSet presAssocID="{D8501793-3BCA-4605-88C1-C0B6279D4961}" presName="text3" presStyleLbl="fgAcc3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78EBDF2-250B-4BC8-8B75-2E5456F62C9F}" type="pres">
      <dgm:prSet presAssocID="{D8501793-3BCA-4605-88C1-C0B6279D4961}" presName="hierChild4" presStyleCnt="0"/>
      <dgm:spPr/>
    </dgm:pt>
    <dgm:pt modelId="{9F8F2EE6-93AD-4CA7-82E8-4CBA2ADBE4F9}" type="pres">
      <dgm:prSet presAssocID="{6E832601-2714-43F7-B6A6-82FA4EA6EBDB}" presName="Name10" presStyleLbl="parChTrans1D2" presStyleIdx="3" presStyleCnt="5"/>
      <dgm:spPr/>
      <dgm:t>
        <a:bodyPr/>
        <a:lstStyle/>
        <a:p>
          <a:endParaRPr lang="ru-RU"/>
        </a:p>
      </dgm:t>
    </dgm:pt>
    <dgm:pt modelId="{56910D75-1D07-4EDD-A017-042DE9F366C7}" type="pres">
      <dgm:prSet presAssocID="{473DDFFB-9C75-453B-AD29-EA0C7ECFE1B8}" presName="hierRoot2" presStyleCnt="0"/>
      <dgm:spPr/>
    </dgm:pt>
    <dgm:pt modelId="{683697AE-2C9B-4625-A2BA-7CDC14A22235}" type="pres">
      <dgm:prSet presAssocID="{473DDFFB-9C75-453B-AD29-EA0C7ECFE1B8}" presName="composite2" presStyleCnt="0"/>
      <dgm:spPr/>
    </dgm:pt>
    <dgm:pt modelId="{86C2FBAB-ED5A-4021-9DA7-ADD05980C578}" type="pres">
      <dgm:prSet presAssocID="{473DDFFB-9C75-453B-AD29-EA0C7ECFE1B8}" presName="background2" presStyleLbl="node2" presStyleIdx="2" presStyleCnt="4"/>
      <dgm:spPr/>
    </dgm:pt>
    <dgm:pt modelId="{27ACD41D-090B-4787-9289-49161890C976}" type="pres">
      <dgm:prSet presAssocID="{473DDFFB-9C75-453B-AD29-EA0C7ECFE1B8}" presName="text2" presStyleLbl="fgAcc2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9D2957A-6958-4335-9111-2D4694228007}" type="pres">
      <dgm:prSet presAssocID="{473DDFFB-9C75-453B-AD29-EA0C7ECFE1B8}" presName="hierChild3" presStyleCnt="0"/>
      <dgm:spPr/>
    </dgm:pt>
    <dgm:pt modelId="{619333A2-8609-46CE-9F3D-B34937BC3264}" type="pres">
      <dgm:prSet presAssocID="{8F4F9EBB-6AA2-4B1A-8BE0-863B7E9E04E3}" presName="Name17" presStyleLbl="parChTrans1D3" presStyleIdx="3" presStyleCnt="4"/>
      <dgm:spPr/>
      <dgm:t>
        <a:bodyPr/>
        <a:lstStyle/>
        <a:p>
          <a:endParaRPr lang="ru-RU"/>
        </a:p>
      </dgm:t>
    </dgm:pt>
    <dgm:pt modelId="{A20D16EB-72FD-4CC6-9838-28619A6EDF04}" type="pres">
      <dgm:prSet presAssocID="{B23E64AD-8FF8-4A73-B8D7-FCEF29759DBC}" presName="hierRoot3" presStyleCnt="0"/>
      <dgm:spPr/>
    </dgm:pt>
    <dgm:pt modelId="{436DD5AD-EB70-483D-960A-F0019DD6B9EC}" type="pres">
      <dgm:prSet presAssocID="{B23E64AD-8FF8-4A73-B8D7-FCEF29759DBC}" presName="composite3" presStyleCnt="0"/>
      <dgm:spPr/>
    </dgm:pt>
    <dgm:pt modelId="{91D63D8A-386A-4B72-86CB-345EB3E445FC}" type="pres">
      <dgm:prSet presAssocID="{B23E64AD-8FF8-4A73-B8D7-FCEF29759DBC}" presName="background3" presStyleLbl="node3" presStyleIdx="3" presStyleCnt="4"/>
      <dgm:spPr/>
    </dgm:pt>
    <dgm:pt modelId="{525F3343-6C44-4FD4-B6F6-E3BD020FDD28}" type="pres">
      <dgm:prSet presAssocID="{B23E64AD-8FF8-4A73-B8D7-FCEF29759DBC}" presName="text3" presStyleLbl="fgAcc3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C73E62-9CD3-429A-8280-A234F42F452B}" type="pres">
      <dgm:prSet presAssocID="{B23E64AD-8FF8-4A73-B8D7-FCEF29759DBC}" presName="hierChild4" presStyleCnt="0"/>
      <dgm:spPr/>
    </dgm:pt>
    <dgm:pt modelId="{6B130371-7965-41CB-AEDE-382E22F8367B}" type="pres">
      <dgm:prSet presAssocID="{83DE4266-9A94-499F-8116-DE9BD86951A5}" presName="Name10" presStyleLbl="parChTrans1D2" presStyleIdx="4" presStyleCnt="5"/>
      <dgm:spPr/>
      <dgm:t>
        <a:bodyPr/>
        <a:lstStyle/>
        <a:p>
          <a:endParaRPr lang="ru-RU"/>
        </a:p>
      </dgm:t>
    </dgm:pt>
    <dgm:pt modelId="{B59D131F-A9C6-4918-9E99-E47A284530B1}" type="pres">
      <dgm:prSet presAssocID="{D79E13BB-43DE-4FB8-B9EB-0C6A809D7F96}" presName="hierRoot2" presStyleCnt="0"/>
      <dgm:spPr/>
    </dgm:pt>
    <dgm:pt modelId="{CDF088A2-BDFD-4E18-B3D3-2C39053D106F}" type="pres">
      <dgm:prSet presAssocID="{D79E13BB-43DE-4FB8-B9EB-0C6A809D7F96}" presName="composite2" presStyleCnt="0"/>
      <dgm:spPr/>
    </dgm:pt>
    <dgm:pt modelId="{2921960B-DE4C-42E9-AE44-7C85E1343B52}" type="pres">
      <dgm:prSet presAssocID="{D79E13BB-43DE-4FB8-B9EB-0C6A809D7F96}" presName="background2" presStyleLbl="node2" presStyleIdx="3" presStyleCnt="4"/>
      <dgm:spPr/>
    </dgm:pt>
    <dgm:pt modelId="{53ADE7A6-6071-4250-88B6-6C47667CFF40}" type="pres">
      <dgm:prSet presAssocID="{D79E13BB-43DE-4FB8-B9EB-0C6A809D7F96}" presName="text2" presStyleLbl="fgAcc2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42B5165-35CC-4A7E-B469-08600EBCA833}" type="pres">
      <dgm:prSet presAssocID="{D79E13BB-43DE-4FB8-B9EB-0C6A809D7F96}" presName="hierChild3" presStyleCnt="0"/>
      <dgm:spPr/>
    </dgm:pt>
  </dgm:ptLst>
  <dgm:cxnLst>
    <dgm:cxn modelId="{C90F126E-BC2D-4FA0-A966-7474DA69DDD5}" srcId="{0478FA21-BBB3-4305-B420-AE78BAD0219D}" destId="{D8501793-3BCA-4605-88C1-C0B6279D4961}" srcOrd="0" destOrd="0" parTransId="{60285E2D-EA4F-4DAC-96E7-9D26B1CD5D68}" sibTransId="{A2DFEB45-E763-45E1-8118-3FD3974DAB5F}"/>
    <dgm:cxn modelId="{21FA8266-78B9-412E-9599-5576E5755A9B}" type="presOf" srcId="{D8501793-3BCA-4605-88C1-C0B6279D4961}" destId="{C8C677B9-E7D3-477D-BF6C-356E8228F185}" srcOrd="0" destOrd="0" presId="urn:microsoft.com/office/officeart/2005/8/layout/hierarchy1"/>
    <dgm:cxn modelId="{939F1DC4-C243-4899-8696-D3CF54FD5311}" type="presOf" srcId="{B8E831D2-1A5D-42CF-B1FA-99256C9A06E8}" destId="{1815BFFC-828C-4977-B57F-C76F151BA5D2}" srcOrd="0" destOrd="0" presId="urn:microsoft.com/office/officeart/2005/8/layout/hierarchy1"/>
    <dgm:cxn modelId="{2F0F924E-5E06-4D46-8F22-55F1FAE2CDA5}" type="presOf" srcId="{0BD21DBE-DD07-4CB0-9305-A320637DC188}" destId="{05891322-AB62-42B1-AB1B-A42BA5A30C69}" srcOrd="0" destOrd="0" presId="urn:microsoft.com/office/officeart/2005/8/layout/hierarchy1"/>
    <dgm:cxn modelId="{641D9783-0833-47C5-9A2E-E0C271E3FFA7}" srcId="{D218A591-670D-49F6-AF80-89A98760ACCB}" destId="{0478FA21-BBB3-4305-B420-AE78BAD0219D}" srcOrd="2" destOrd="0" parTransId="{0BD21DBE-DD07-4CB0-9305-A320637DC188}" sibTransId="{64D31807-C7D8-487C-B422-992C61F51099}"/>
    <dgm:cxn modelId="{1116D4BB-5687-4B7E-AFE6-6D24E587C5F4}" type="presOf" srcId="{872CEFEC-0DE5-44AF-98E6-588F097914CD}" destId="{29145A65-2C27-4791-AB14-E746C0BD6123}" srcOrd="0" destOrd="0" presId="urn:microsoft.com/office/officeart/2005/8/layout/hierarchy1"/>
    <dgm:cxn modelId="{730F5CCF-AE34-47BF-8726-43EB87256FE2}" srcId="{D218A591-670D-49F6-AF80-89A98760ACCB}" destId="{B8E831D2-1A5D-42CF-B1FA-99256C9A06E8}" srcOrd="0" destOrd="0" parTransId="{DB6DFEB7-1F71-4DE0-91FD-1388AE86FEBA}" sibTransId="{F9C969D0-0181-4479-8C71-3F4FB192FE42}"/>
    <dgm:cxn modelId="{88A4119E-9825-4F12-A3AC-000B828B2891}" type="presOf" srcId="{B23E64AD-8FF8-4A73-B8D7-FCEF29759DBC}" destId="{525F3343-6C44-4FD4-B6F6-E3BD020FDD28}" srcOrd="0" destOrd="0" presId="urn:microsoft.com/office/officeart/2005/8/layout/hierarchy1"/>
    <dgm:cxn modelId="{3AD5DF8E-3D55-4A8A-A9A8-D18DFCC48128}" type="presOf" srcId="{BA3F1910-861B-4DC1-B75F-1FC47121A3BA}" destId="{008BC1CB-FBDB-4CD8-A4C2-2AF38F17934E}" srcOrd="0" destOrd="0" presId="urn:microsoft.com/office/officeart/2005/8/layout/hierarchy1"/>
    <dgm:cxn modelId="{889423E1-7483-4052-A62E-8240F811C95E}" srcId="{D218A591-670D-49F6-AF80-89A98760ACCB}" destId="{3A7921AF-FAB5-40E3-8119-91E6E0212E96}" srcOrd="1" destOrd="0" parTransId="{88AC2412-6C2C-4D33-B70F-CD3CEC4D8D2E}" sibTransId="{46FACA38-A076-449B-A7FB-E847EF3AEEAF}"/>
    <dgm:cxn modelId="{AB8F5069-AC8D-46D1-ADF8-3A123A3AE9A7}" srcId="{473DDFFB-9C75-453B-AD29-EA0C7ECFE1B8}" destId="{B23E64AD-8FF8-4A73-B8D7-FCEF29759DBC}" srcOrd="0" destOrd="0" parTransId="{8F4F9EBB-6AA2-4B1A-8BE0-863B7E9E04E3}" sibTransId="{C007820D-0BC5-4037-B2C8-0B4F9946AAFF}"/>
    <dgm:cxn modelId="{8479700D-F3D4-4249-A591-3F03A4DB7DC4}" type="presOf" srcId="{DA4F9372-50D4-4693-8100-87293AFFD2BB}" destId="{2B189283-7B37-4D91-9A0D-D65F9D2D1695}" srcOrd="0" destOrd="0" presId="urn:microsoft.com/office/officeart/2005/8/layout/hierarchy1"/>
    <dgm:cxn modelId="{73D891D1-0025-41DE-BEEC-33DF4325867B}" type="presOf" srcId="{0478FA21-BBB3-4305-B420-AE78BAD0219D}" destId="{69439792-7F07-4866-B952-36DA380FD508}" srcOrd="0" destOrd="0" presId="urn:microsoft.com/office/officeart/2005/8/layout/hierarchy1"/>
    <dgm:cxn modelId="{9C55C23E-F565-4511-9944-A7483E43285D}" type="presOf" srcId="{8F4F9EBB-6AA2-4B1A-8BE0-863B7E9E04E3}" destId="{619333A2-8609-46CE-9F3D-B34937BC3264}" srcOrd="0" destOrd="0" presId="urn:microsoft.com/office/officeart/2005/8/layout/hierarchy1"/>
    <dgm:cxn modelId="{4E5E1BC2-46C6-4FC3-BE58-F6A8F263DB19}" srcId="{D218A591-670D-49F6-AF80-89A98760ACCB}" destId="{473DDFFB-9C75-453B-AD29-EA0C7ECFE1B8}" srcOrd="3" destOrd="0" parTransId="{6E832601-2714-43F7-B6A6-82FA4EA6EBDB}" sibTransId="{52E3C6B4-27F1-4485-BC87-F08907438572}"/>
    <dgm:cxn modelId="{DF4B3B00-F146-4891-AE7C-03B0AE5CFC07}" type="presOf" srcId="{8BF5ED2E-C240-4085-9763-E8C49450B5BB}" destId="{941902F0-4A2D-413D-8104-659FB94D94C7}" srcOrd="0" destOrd="0" presId="urn:microsoft.com/office/officeart/2005/8/layout/hierarchy1"/>
    <dgm:cxn modelId="{3F0924F9-4476-4A40-B782-111AEF737268}" type="presOf" srcId="{83DE4266-9A94-499F-8116-DE9BD86951A5}" destId="{6B130371-7965-41CB-AEDE-382E22F8367B}" srcOrd="0" destOrd="0" presId="urn:microsoft.com/office/officeart/2005/8/layout/hierarchy1"/>
    <dgm:cxn modelId="{B3466CEB-4588-4A85-A79E-3F9A77DF6225}" type="presOf" srcId="{6EBFA9C2-4064-4F89-B6D1-9C8E03D9A9A0}" destId="{B57B5C8D-1C71-4951-9568-5D6A0324EC80}" srcOrd="0" destOrd="0" presId="urn:microsoft.com/office/officeart/2005/8/layout/hierarchy1"/>
    <dgm:cxn modelId="{BA2414CE-8F73-4D66-B22D-6E20935497CA}" type="presOf" srcId="{6E832601-2714-43F7-B6A6-82FA4EA6EBDB}" destId="{9F8F2EE6-93AD-4CA7-82E8-4CBA2ADBE4F9}" srcOrd="0" destOrd="0" presId="urn:microsoft.com/office/officeart/2005/8/layout/hierarchy1"/>
    <dgm:cxn modelId="{D94A2666-6EF8-45BB-9F02-CD4096019B7B}" type="presOf" srcId="{D218A591-670D-49F6-AF80-89A98760ACCB}" destId="{EA400AC3-72AA-4BC3-8E71-6D8F0FD1BAE4}" srcOrd="0" destOrd="0" presId="urn:microsoft.com/office/officeart/2005/8/layout/hierarchy1"/>
    <dgm:cxn modelId="{BF949A0B-E0C7-4393-839B-2E9942179E0F}" srcId="{3A7921AF-FAB5-40E3-8119-91E6E0212E96}" destId="{BA3F1910-861B-4DC1-B75F-1FC47121A3BA}" srcOrd="1" destOrd="0" parTransId="{DA4F9372-50D4-4693-8100-87293AFFD2BB}" sibTransId="{CEC00D06-570D-41CB-BF22-F01E17D67D93}"/>
    <dgm:cxn modelId="{025DCBF0-9D80-4CA7-B1C7-691C4A97F363}" type="presOf" srcId="{473DDFFB-9C75-453B-AD29-EA0C7ECFE1B8}" destId="{27ACD41D-090B-4787-9289-49161890C976}" srcOrd="0" destOrd="0" presId="urn:microsoft.com/office/officeart/2005/8/layout/hierarchy1"/>
    <dgm:cxn modelId="{37AAC7D2-29AA-47C0-BA78-643C67525D48}" type="presOf" srcId="{88AC2412-6C2C-4D33-B70F-CD3CEC4D8D2E}" destId="{DCB22438-92E2-424A-AA0B-042CC279C60F}" srcOrd="0" destOrd="0" presId="urn:microsoft.com/office/officeart/2005/8/layout/hierarchy1"/>
    <dgm:cxn modelId="{E40298A3-ED51-4592-80D2-8866AF2269CC}" srcId="{3A7921AF-FAB5-40E3-8119-91E6E0212E96}" destId="{872CEFEC-0DE5-44AF-98E6-588F097914CD}" srcOrd="0" destOrd="0" parTransId="{6EBFA9C2-4064-4F89-B6D1-9C8E03D9A9A0}" sibTransId="{D4894AF4-07E7-4EA1-A3FA-C066C5F1616B}"/>
    <dgm:cxn modelId="{1B224902-73AB-4FA7-8E7D-4382B3AC985E}" type="presOf" srcId="{60285E2D-EA4F-4DAC-96E7-9D26B1CD5D68}" destId="{D1DDEA9B-0E41-48D7-8906-85D21A7F4118}" srcOrd="0" destOrd="0" presId="urn:microsoft.com/office/officeart/2005/8/layout/hierarchy1"/>
    <dgm:cxn modelId="{425D35D2-80BC-4BFE-85EB-98714CFA32DF}" srcId="{D218A591-670D-49F6-AF80-89A98760ACCB}" destId="{D79E13BB-43DE-4FB8-B9EB-0C6A809D7F96}" srcOrd="4" destOrd="0" parTransId="{83DE4266-9A94-499F-8116-DE9BD86951A5}" sibTransId="{485638AF-253E-46DC-B1AE-6F247A7F5C3D}"/>
    <dgm:cxn modelId="{E6FED524-0BC0-4CA8-82B2-A09691E941A6}" srcId="{8BF5ED2E-C240-4085-9763-E8C49450B5BB}" destId="{D218A591-670D-49F6-AF80-89A98760ACCB}" srcOrd="0" destOrd="0" parTransId="{206DD9D9-A0B1-4C40-A193-4B1373DAA790}" sibTransId="{6A4D996E-D02B-411D-8803-69CCE548BA0D}"/>
    <dgm:cxn modelId="{BC5203E5-8596-49BB-9CE7-4487703C84EA}" type="presOf" srcId="{DB6DFEB7-1F71-4DE0-91FD-1388AE86FEBA}" destId="{AFB3BA2A-5AA7-4B59-8FA0-C1ACF56B0452}" srcOrd="0" destOrd="0" presId="urn:microsoft.com/office/officeart/2005/8/layout/hierarchy1"/>
    <dgm:cxn modelId="{C21869A5-4D54-40F3-A644-478C8726F9BC}" type="presOf" srcId="{3A7921AF-FAB5-40E3-8119-91E6E0212E96}" destId="{2C280869-FC54-4601-9018-5FD34CC67517}" srcOrd="0" destOrd="0" presId="urn:microsoft.com/office/officeart/2005/8/layout/hierarchy1"/>
    <dgm:cxn modelId="{4378037A-B347-46A5-8A89-8A3A531016B4}" type="presOf" srcId="{D79E13BB-43DE-4FB8-B9EB-0C6A809D7F96}" destId="{53ADE7A6-6071-4250-88B6-6C47667CFF40}" srcOrd="0" destOrd="0" presId="urn:microsoft.com/office/officeart/2005/8/layout/hierarchy1"/>
    <dgm:cxn modelId="{9CB387CD-580E-43BB-B54E-0D38B17DBB03}" type="presParOf" srcId="{941902F0-4A2D-413D-8104-659FB94D94C7}" destId="{6BEA7AA4-F752-47C6-A609-0600235A106E}" srcOrd="0" destOrd="0" presId="urn:microsoft.com/office/officeart/2005/8/layout/hierarchy1"/>
    <dgm:cxn modelId="{247474F2-FA18-4CC4-AD52-74559841C634}" type="presParOf" srcId="{6BEA7AA4-F752-47C6-A609-0600235A106E}" destId="{513F9EA8-F533-44A9-BDA7-22D5B2DADAFB}" srcOrd="0" destOrd="0" presId="urn:microsoft.com/office/officeart/2005/8/layout/hierarchy1"/>
    <dgm:cxn modelId="{37E03DE0-6040-4037-8F9B-2066113F312C}" type="presParOf" srcId="{513F9EA8-F533-44A9-BDA7-22D5B2DADAFB}" destId="{2C6A98F9-0E15-425D-BAB4-379F3BD48016}" srcOrd="0" destOrd="0" presId="urn:microsoft.com/office/officeart/2005/8/layout/hierarchy1"/>
    <dgm:cxn modelId="{93C6F5A4-D28A-451B-AA78-3376B5F96F87}" type="presParOf" srcId="{513F9EA8-F533-44A9-BDA7-22D5B2DADAFB}" destId="{EA400AC3-72AA-4BC3-8E71-6D8F0FD1BAE4}" srcOrd="1" destOrd="0" presId="urn:microsoft.com/office/officeart/2005/8/layout/hierarchy1"/>
    <dgm:cxn modelId="{D167B198-4771-45CC-A963-D9CBF5ABF116}" type="presParOf" srcId="{6BEA7AA4-F752-47C6-A609-0600235A106E}" destId="{116586AA-D26E-4CEB-9449-2EC0000BCE46}" srcOrd="1" destOrd="0" presId="urn:microsoft.com/office/officeart/2005/8/layout/hierarchy1"/>
    <dgm:cxn modelId="{E5576754-8C31-4090-9265-E0A61B6E838B}" type="presParOf" srcId="{116586AA-D26E-4CEB-9449-2EC0000BCE46}" destId="{AFB3BA2A-5AA7-4B59-8FA0-C1ACF56B0452}" srcOrd="0" destOrd="0" presId="urn:microsoft.com/office/officeart/2005/8/layout/hierarchy1"/>
    <dgm:cxn modelId="{290FF5C1-DA17-4F38-9160-945336EAD748}" type="presParOf" srcId="{116586AA-D26E-4CEB-9449-2EC0000BCE46}" destId="{21444C43-E816-41C9-8924-4C8E79FC27F9}" srcOrd="1" destOrd="0" presId="urn:microsoft.com/office/officeart/2005/8/layout/hierarchy1"/>
    <dgm:cxn modelId="{91E0AB74-7866-4CF4-847E-8A5753693534}" type="presParOf" srcId="{21444C43-E816-41C9-8924-4C8E79FC27F9}" destId="{1D1FC8CD-92B8-4B8C-97F8-3694CDB938E4}" srcOrd="0" destOrd="0" presId="urn:microsoft.com/office/officeart/2005/8/layout/hierarchy1"/>
    <dgm:cxn modelId="{C315B2A9-6EC0-4401-9100-520C6578A839}" type="presParOf" srcId="{1D1FC8CD-92B8-4B8C-97F8-3694CDB938E4}" destId="{0501CFA8-FDBD-4447-9F60-15B1BAD64497}" srcOrd="0" destOrd="0" presId="urn:microsoft.com/office/officeart/2005/8/layout/hierarchy1"/>
    <dgm:cxn modelId="{6F2BAB8C-8EED-4C54-9EB2-FAD19C0FA0FF}" type="presParOf" srcId="{1D1FC8CD-92B8-4B8C-97F8-3694CDB938E4}" destId="{1815BFFC-828C-4977-B57F-C76F151BA5D2}" srcOrd="1" destOrd="0" presId="urn:microsoft.com/office/officeart/2005/8/layout/hierarchy1"/>
    <dgm:cxn modelId="{7CCA9878-FE11-4B1F-80EB-BA01DCBCA81C}" type="presParOf" srcId="{21444C43-E816-41C9-8924-4C8E79FC27F9}" destId="{F1D86CD4-9D46-46AD-9C96-F45E54E4D778}" srcOrd="1" destOrd="0" presId="urn:microsoft.com/office/officeart/2005/8/layout/hierarchy1"/>
    <dgm:cxn modelId="{DA686C85-4935-4D0E-980C-F41581E30274}" type="presParOf" srcId="{116586AA-D26E-4CEB-9449-2EC0000BCE46}" destId="{DCB22438-92E2-424A-AA0B-042CC279C60F}" srcOrd="2" destOrd="0" presId="urn:microsoft.com/office/officeart/2005/8/layout/hierarchy1"/>
    <dgm:cxn modelId="{B5847821-831A-442B-B5B1-D1A99A85AFCA}" type="presParOf" srcId="{116586AA-D26E-4CEB-9449-2EC0000BCE46}" destId="{73168DD3-BB91-46D1-8DC7-386352203516}" srcOrd="3" destOrd="0" presId="urn:microsoft.com/office/officeart/2005/8/layout/hierarchy1"/>
    <dgm:cxn modelId="{3EC0AC32-E6A6-47FD-982A-8F5881F46182}" type="presParOf" srcId="{73168DD3-BB91-46D1-8DC7-386352203516}" destId="{25520599-42F2-45AA-9BB5-2EC458268E99}" srcOrd="0" destOrd="0" presId="urn:microsoft.com/office/officeart/2005/8/layout/hierarchy1"/>
    <dgm:cxn modelId="{B22C2E46-15F8-4561-AED4-0CED0BB174DB}" type="presParOf" srcId="{25520599-42F2-45AA-9BB5-2EC458268E99}" destId="{6B7967FD-C7BF-4E7B-858F-B1DD24AD90D8}" srcOrd="0" destOrd="0" presId="urn:microsoft.com/office/officeart/2005/8/layout/hierarchy1"/>
    <dgm:cxn modelId="{99CD33CA-7A91-49F2-A191-2CE5B2ED00E4}" type="presParOf" srcId="{25520599-42F2-45AA-9BB5-2EC458268E99}" destId="{2C280869-FC54-4601-9018-5FD34CC67517}" srcOrd="1" destOrd="0" presId="urn:microsoft.com/office/officeart/2005/8/layout/hierarchy1"/>
    <dgm:cxn modelId="{BDC496BD-223B-474F-BAA2-01AA656FEC4A}" type="presParOf" srcId="{73168DD3-BB91-46D1-8DC7-386352203516}" destId="{5D4866C8-A60E-479D-B2E3-E661D434FBC8}" srcOrd="1" destOrd="0" presId="urn:microsoft.com/office/officeart/2005/8/layout/hierarchy1"/>
    <dgm:cxn modelId="{AECC60F0-1399-4603-8E8E-BF5C60636164}" type="presParOf" srcId="{5D4866C8-A60E-479D-B2E3-E661D434FBC8}" destId="{B57B5C8D-1C71-4951-9568-5D6A0324EC80}" srcOrd="0" destOrd="0" presId="urn:microsoft.com/office/officeart/2005/8/layout/hierarchy1"/>
    <dgm:cxn modelId="{3AB3872F-0EC7-4829-A669-F9DBCE4248A7}" type="presParOf" srcId="{5D4866C8-A60E-479D-B2E3-E661D434FBC8}" destId="{F3452F31-80D3-4D39-B5DC-BC231D79232B}" srcOrd="1" destOrd="0" presId="urn:microsoft.com/office/officeart/2005/8/layout/hierarchy1"/>
    <dgm:cxn modelId="{BFB401DA-9D86-40CB-838A-7343AF1AFA46}" type="presParOf" srcId="{F3452F31-80D3-4D39-B5DC-BC231D79232B}" destId="{E1ECDA7C-E655-403C-A938-B140EBD828D5}" srcOrd="0" destOrd="0" presId="urn:microsoft.com/office/officeart/2005/8/layout/hierarchy1"/>
    <dgm:cxn modelId="{895DAD25-AF09-4BCE-8EFF-7DCBDFBF2B03}" type="presParOf" srcId="{E1ECDA7C-E655-403C-A938-B140EBD828D5}" destId="{89601B37-B985-4313-A4EF-93F527F1F539}" srcOrd="0" destOrd="0" presId="urn:microsoft.com/office/officeart/2005/8/layout/hierarchy1"/>
    <dgm:cxn modelId="{239A9E22-F664-46D6-BF0D-402D50DF5057}" type="presParOf" srcId="{E1ECDA7C-E655-403C-A938-B140EBD828D5}" destId="{29145A65-2C27-4791-AB14-E746C0BD6123}" srcOrd="1" destOrd="0" presId="urn:microsoft.com/office/officeart/2005/8/layout/hierarchy1"/>
    <dgm:cxn modelId="{38B2C768-4452-48B8-BAC2-77DA5377AA57}" type="presParOf" srcId="{F3452F31-80D3-4D39-B5DC-BC231D79232B}" destId="{8C4DFE82-6847-4F18-ADD9-72477693E881}" srcOrd="1" destOrd="0" presId="urn:microsoft.com/office/officeart/2005/8/layout/hierarchy1"/>
    <dgm:cxn modelId="{F987352C-13AB-49CF-AFDE-21AC45C86546}" type="presParOf" srcId="{5D4866C8-A60E-479D-B2E3-E661D434FBC8}" destId="{2B189283-7B37-4D91-9A0D-D65F9D2D1695}" srcOrd="2" destOrd="0" presId="urn:microsoft.com/office/officeart/2005/8/layout/hierarchy1"/>
    <dgm:cxn modelId="{738DB271-35E9-498E-83BD-E3B579663BC6}" type="presParOf" srcId="{5D4866C8-A60E-479D-B2E3-E661D434FBC8}" destId="{D1A24A06-1054-48C2-8E22-40F32A8B8442}" srcOrd="3" destOrd="0" presId="urn:microsoft.com/office/officeart/2005/8/layout/hierarchy1"/>
    <dgm:cxn modelId="{B033AA31-1668-4A7D-98BD-77C7372393D1}" type="presParOf" srcId="{D1A24A06-1054-48C2-8E22-40F32A8B8442}" destId="{3061B702-8D6E-4402-95A3-9B9616767608}" srcOrd="0" destOrd="0" presId="urn:microsoft.com/office/officeart/2005/8/layout/hierarchy1"/>
    <dgm:cxn modelId="{1497C5AB-DC1A-4572-9AD6-C1EFF258C9D2}" type="presParOf" srcId="{3061B702-8D6E-4402-95A3-9B9616767608}" destId="{5CA686CB-9D0D-44E3-B940-9CA90A6729F8}" srcOrd="0" destOrd="0" presId="urn:microsoft.com/office/officeart/2005/8/layout/hierarchy1"/>
    <dgm:cxn modelId="{1AB465DE-DA5F-4DB3-B2F1-C454A598652A}" type="presParOf" srcId="{3061B702-8D6E-4402-95A3-9B9616767608}" destId="{008BC1CB-FBDB-4CD8-A4C2-2AF38F17934E}" srcOrd="1" destOrd="0" presId="urn:microsoft.com/office/officeart/2005/8/layout/hierarchy1"/>
    <dgm:cxn modelId="{E75782E1-D09E-47A9-B612-B3E64D64F1D0}" type="presParOf" srcId="{D1A24A06-1054-48C2-8E22-40F32A8B8442}" destId="{51ED78DB-2F9A-4123-9357-7A6AB12768B8}" srcOrd="1" destOrd="0" presId="urn:microsoft.com/office/officeart/2005/8/layout/hierarchy1"/>
    <dgm:cxn modelId="{C825454D-1B58-42B1-841A-F802D14FCA0F}" type="presParOf" srcId="{116586AA-D26E-4CEB-9449-2EC0000BCE46}" destId="{05891322-AB62-42B1-AB1B-A42BA5A30C69}" srcOrd="4" destOrd="0" presId="urn:microsoft.com/office/officeart/2005/8/layout/hierarchy1"/>
    <dgm:cxn modelId="{858D10BC-DD1C-42D2-894C-01D6EF6A8998}" type="presParOf" srcId="{116586AA-D26E-4CEB-9449-2EC0000BCE46}" destId="{1A576B7D-8799-4B7E-87A4-20543777445A}" srcOrd="5" destOrd="0" presId="urn:microsoft.com/office/officeart/2005/8/layout/hierarchy1"/>
    <dgm:cxn modelId="{5984CE1E-265A-465A-87D7-C72091A91AA8}" type="presParOf" srcId="{1A576B7D-8799-4B7E-87A4-20543777445A}" destId="{17ED0D89-933D-4DAB-AAE4-4EE0BB8A7F00}" srcOrd="0" destOrd="0" presId="urn:microsoft.com/office/officeart/2005/8/layout/hierarchy1"/>
    <dgm:cxn modelId="{8AE963FE-3E43-4B5B-9B65-2193297A2774}" type="presParOf" srcId="{17ED0D89-933D-4DAB-AAE4-4EE0BB8A7F00}" destId="{20CA116C-D05B-4E0D-8A4C-9417B2AD10A2}" srcOrd="0" destOrd="0" presId="urn:microsoft.com/office/officeart/2005/8/layout/hierarchy1"/>
    <dgm:cxn modelId="{F975CED1-2749-49F5-8C2F-23E1E7DD1B27}" type="presParOf" srcId="{17ED0D89-933D-4DAB-AAE4-4EE0BB8A7F00}" destId="{69439792-7F07-4866-B952-36DA380FD508}" srcOrd="1" destOrd="0" presId="urn:microsoft.com/office/officeart/2005/8/layout/hierarchy1"/>
    <dgm:cxn modelId="{369B35BD-ACA0-46AC-927F-C4591AC3CD09}" type="presParOf" srcId="{1A576B7D-8799-4B7E-87A4-20543777445A}" destId="{C8DBB4DD-396D-498F-8624-96B3D1D70403}" srcOrd="1" destOrd="0" presId="urn:microsoft.com/office/officeart/2005/8/layout/hierarchy1"/>
    <dgm:cxn modelId="{F9F78A9A-322D-4FEA-A4EC-6B36F7E27181}" type="presParOf" srcId="{C8DBB4DD-396D-498F-8624-96B3D1D70403}" destId="{D1DDEA9B-0E41-48D7-8906-85D21A7F4118}" srcOrd="0" destOrd="0" presId="urn:microsoft.com/office/officeart/2005/8/layout/hierarchy1"/>
    <dgm:cxn modelId="{89313E3B-DCE0-4AB7-8037-5CFC5FE359FC}" type="presParOf" srcId="{C8DBB4DD-396D-498F-8624-96B3D1D70403}" destId="{E18E5CD6-D10C-4C83-9AF1-1CDDA4509E05}" srcOrd="1" destOrd="0" presId="urn:microsoft.com/office/officeart/2005/8/layout/hierarchy1"/>
    <dgm:cxn modelId="{167C7955-4D91-4EA3-B054-0018C41C4817}" type="presParOf" srcId="{E18E5CD6-D10C-4C83-9AF1-1CDDA4509E05}" destId="{4C2B0F8E-BD01-4915-9296-1EEEE3512090}" srcOrd="0" destOrd="0" presId="urn:microsoft.com/office/officeart/2005/8/layout/hierarchy1"/>
    <dgm:cxn modelId="{01F50FA6-AF72-4F8A-85E0-E2DCA4B5B708}" type="presParOf" srcId="{4C2B0F8E-BD01-4915-9296-1EEEE3512090}" destId="{30082C50-1E46-4365-ACCD-0A0890E9D635}" srcOrd="0" destOrd="0" presId="urn:microsoft.com/office/officeart/2005/8/layout/hierarchy1"/>
    <dgm:cxn modelId="{0A302315-92D8-420B-9008-B7FC5A46A120}" type="presParOf" srcId="{4C2B0F8E-BD01-4915-9296-1EEEE3512090}" destId="{C8C677B9-E7D3-477D-BF6C-356E8228F185}" srcOrd="1" destOrd="0" presId="urn:microsoft.com/office/officeart/2005/8/layout/hierarchy1"/>
    <dgm:cxn modelId="{E642B92B-0EB0-401A-9AE5-D1165307329F}" type="presParOf" srcId="{E18E5CD6-D10C-4C83-9AF1-1CDDA4509E05}" destId="{178EBDF2-250B-4BC8-8B75-2E5456F62C9F}" srcOrd="1" destOrd="0" presId="urn:microsoft.com/office/officeart/2005/8/layout/hierarchy1"/>
    <dgm:cxn modelId="{C6828BC1-883F-4290-9740-78A218294876}" type="presParOf" srcId="{116586AA-D26E-4CEB-9449-2EC0000BCE46}" destId="{9F8F2EE6-93AD-4CA7-82E8-4CBA2ADBE4F9}" srcOrd="6" destOrd="0" presId="urn:microsoft.com/office/officeart/2005/8/layout/hierarchy1"/>
    <dgm:cxn modelId="{7C29B663-D678-4D00-9D7F-5F9BC3AE5CF4}" type="presParOf" srcId="{116586AA-D26E-4CEB-9449-2EC0000BCE46}" destId="{56910D75-1D07-4EDD-A017-042DE9F366C7}" srcOrd="7" destOrd="0" presId="urn:microsoft.com/office/officeart/2005/8/layout/hierarchy1"/>
    <dgm:cxn modelId="{4D322DB6-A0C6-4D17-956D-C64B7421013A}" type="presParOf" srcId="{56910D75-1D07-4EDD-A017-042DE9F366C7}" destId="{683697AE-2C9B-4625-A2BA-7CDC14A22235}" srcOrd="0" destOrd="0" presId="urn:microsoft.com/office/officeart/2005/8/layout/hierarchy1"/>
    <dgm:cxn modelId="{C6ABE8C1-4D14-446D-B632-DD4BAA474D20}" type="presParOf" srcId="{683697AE-2C9B-4625-A2BA-7CDC14A22235}" destId="{86C2FBAB-ED5A-4021-9DA7-ADD05980C578}" srcOrd="0" destOrd="0" presId="urn:microsoft.com/office/officeart/2005/8/layout/hierarchy1"/>
    <dgm:cxn modelId="{3C3CFC36-D4DD-4B71-9B70-74A469085023}" type="presParOf" srcId="{683697AE-2C9B-4625-A2BA-7CDC14A22235}" destId="{27ACD41D-090B-4787-9289-49161890C976}" srcOrd="1" destOrd="0" presId="urn:microsoft.com/office/officeart/2005/8/layout/hierarchy1"/>
    <dgm:cxn modelId="{A51058E4-4D37-4372-B5D3-50DE121DB5EF}" type="presParOf" srcId="{56910D75-1D07-4EDD-A017-042DE9F366C7}" destId="{39D2957A-6958-4335-9111-2D4694228007}" srcOrd="1" destOrd="0" presId="urn:microsoft.com/office/officeart/2005/8/layout/hierarchy1"/>
    <dgm:cxn modelId="{66136306-37DE-497C-92B3-A16D48F66180}" type="presParOf" srcId="{39D2957A-6958-4335-9111-2D4694228007}" destId="{619333A2-8609-46CE-9F3D-B34937BC3264}" srcOrd="0" destOrd="0" presId="urn:microsoft.com/office/officeart/2005/8/layout/hierarchy1"/>
    <dgm:cxn modelId="{37A66921-4D34-4FF7-B1AF-3A3C4C7A5975}" type="presParOf" srcId="{39D2957A-6958-4335-9111-2D4694228007}" destId="{A20D16EB-72FD-4CC6-9838-28619A6EDF04}" srcOrd="1" destOrd="0" presId="urn:microsoft.com/office/officeart/2005/8/layout/hierarchy1"/>
    <dgm:cxn modelId="{7DAE1ADC-9928-4C46-BCC9-0BB9ABB29024}" type="presParOf" srcId="{A20D16EB-72FD-4CC6-9838-28619A6EDF04}" destId="{436DD5AD-EB70-483D-960A-F0019DD6B9EC}" srcOrd="0" destOrd="0" presId="urn:microsoft.com/office/officeart/2005/8/layout/hierarchy1"/>
    <dgm:cxn modelId="{1CBC3CBC-A041-43F4-BBAD-BEFDCC413BEA}" type="presParOf" srcId="{436DD5AD-EB70-483D-960A-F0019DD6B9EC}" destId="{91D63D8A-386A-4B72-86CB-345EB3E445FC}" srcOrd="0" destOrd="0" presId="urn:microsoft.com/office/officeart/2005/8/layout/hierarchy1"/>
    <dgm:cxn modelId="{28053C46-885A-4950-8294-84D9990FB84B}" type="presParOf" srcId="{436DD5AD-EB70-483D-960A-F0019DD6B9EC}" destId="{525F3343-6C44-4FD4-B6F6-E3BD020FDD28}" srcOrd="1" destOrd="0" presId="urn:microsoft.com/office/officeart/2005/8/layout/hierarchy1"/>
    <dgm:cxn modelId="{C0BA9655-796C-495B-81B7-ECA49B89690B}" type="presParOf" srcId="{A20D16EB-72FD-4CC6-9838-28619A6EDF04}" destId="{75C73E62-9CD3-429A-8280-A234F42F452B}" srcOrd="1" destOrd="0" presId="urn:microsoft.com/office/officeart/2005/8/layout/hierarchy1"/>
    <dgm:cxn modelId="{018952D7-73D2-4B70-9D5E-6AC4A24CC99D}" type="presParOf" srcId="{116586AA-D26E-4CEB-9449-2EC0000BCE46}" destId="{6B130371-7965-41CB-AEDE-382E22F8367B}" srcOrd="8" destOrd="0" presId="urn:microsoft.com/office/officeart/2005/8/layout/hierarchy1"/>
    <dgm:cxn modelId="{33B8B24E-F6ED-4878-B37D-4713EA15EFBC}" type="presParOf" srcId="{116586AA-D26E-4CEB-9449-2EC0000BCE46}" destId="{B59D131F-A9C6-4918-9E99-E47A284530B1}" srcOrd="9" destOrd="0" presId="urn:microsoft.com/office/officeart/2005/8/layout/hierarchy1"/>
    <dgm:cxn modelId="{E6A44E62-9889-42D5-A660-D6ED3041844F}" type="presParOf" srcId="{B59D131F-A9C6-4918-9E99-E47A284530B1}" destId="{CDF088A2-BDFD-4E18-B3D3-2C39053D106F}" srcOrd="0" destOrd="0" presId="urn:microsoft.com/office/officeart/2005/8/layout/hierarchy1"/>
    <dgm:cxn modelId="{C1224793-A8B4-4114-92B2-C0947D084FDA}" type="presParOf" srcId="{CDF088A2-BDFD-4E18-B3D3-2C39053D106F}" destId="{2921960B-DE4C-42E9-AE44-7C85E1343B52}" srcOrd="0" destOrd="0" presId="urn:microsoft.com/office/officeart/2005/8/layout/hierarchy1"/>
    <dgm:cxn modelId="{7483C9E5-E24A-4870-84F1-D1AFCB450C2D}" type="presParOf" srcId="{CDF088A2-BDFD-4E18-B3D3-2C39053D106F}" destId="{53ADE7A6-6071-4250-88B6-6C47667CFF40}" srcOrd="1" destOrd="0" presId="urn:microsoft.com/office/officeart/2005/8/layout/hierarchy1"/>
    <dgm:cxn modelId="{0BA404FD-9842-4F0E-B9A6-C9C199A13D8D}" type="presParOf" srcId="{B59D131F-A9C6-4918-9E99-E47A284530B1}" destId="{D42B5165-35CC-4A7E-B469-08600EBCA833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262905-7AB6-48DD-A263-40901DFE6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6767</Words>
  <Characters>38577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Создание цеха по производству металлических дверей, окон</vt:lpstr>
    </vt:vector>
  </TitlesOfParts>
  <Company>Helett-Packard</Company>
  <LinksUpToDate>false</LinksUpToDate>
  <CharactersWithSpaces>45254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цеха по производству металлических дверей, окон</dc:title>
  <dc:subject>Бизнес-план</dc:subject>
  <dc:creator>МСБ консалтинг</dc:creator>
  <cp:lastModifiedBy>HP</cp:lastModifiedBy>
  <cp:revision>2</cp:revision>
  <dcterms:created xsi:type="dcterms:W3CDTF">2012-01-22T15:48:00Z</dcterms:created>
  <dcterms:modified xsi:type="dcterms:W3CDTF">2012-01-22T15:48:00Z</dcterms:modified>
</cp:coreProperties>
</file>